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77777777" w:rsidR="00DE041C" w:rsidRDefault="00DE041C" w:rsidP="00DE041C">
      <w:pPr>
        <w:jc w:val="center"/>
        <w:rPr>
          <w:b/>
          <w:sz w:val="32"/>
          <w:szCs w:val="32"/>
        </w:rPr>
      </w:pP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7F39152B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 xml:space="preserve">Meeting of Diddlebury Parish Council will be held at </w:t>
      </w:r>
    </w:p>
    <w:p w14:paraId="2D493462" w14:textId="003C82D9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</w:t>
      </w:r>
      <w:r>
        <w:rPr>
          <w:b/>
          <w:szCs w:val="24"/>
        </w:rPr>
        <w:t>WEDNESDAY 23</w:t>
      </w:r>
      <w:r w:rsidRPr="00DE041C">
        <w:rPr>
          <w:b/>
          <w:szCs w:val="24"/>
          <w:vertAlign w:val="superscript"/>
        </w:rPr>
        <w:t>rd</w:t>
      </w:r>
      <w:r>
        <w:rPr>
          <w:b/>
          <w:szCs w:val="24"/>
        </w:rPr>
        <w:t xml:space="preserve"> MAY </w:t>
      </w:r>
      <w:r>
        <w:rPr>
          <w:b/>
          <w:szCs w:val="24"/>
        </w:rPr>
        <w:t xml:space="preserve">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6AF664C0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</w:t>
      </w:r>
      <w:proofErr w:type="spellStart"/>
      <w:r>
        <w:rPr>
          <w:rFonts w:ascii="Segoe Script" w:hAnsi="Segoe Script"/>
          <w:b/>
          <w:szCs w:val="24"/>
        </w:rPr>
        <w:t>Rusett</w:t>
      </w:r>
      <w:proofErr w:type="spellEnd"/>
      <w:r>
        <w:rPr>
          <w:rFonts w:ascii="Segoe Script" w:hAnsi="Segoe Script"/>
          <w:b/>
          <w:szCs w:val="24"/>
        </w:rPr>
        <w:t xml:space="preserve">, </w:t>
      </w:r>
      <w:r>
        <w:rPr>
          <w:b/>
          <w:szCs w:val="24"/>
        </w:rPr>
        <w:t>Clerk       Dated</w:t>
      </w:r>
      <w:r>
        <w:rPr>
          <w:b/>
          <w:szCs w:val="24"/>
        </w:rPr>
        <w:t xml:space="preserve"> 16th</w:t>
      </w:r>
      <w:r>
        <w:rPr>
          <w:b/>
          <w:szCs w:val="24"/>
        </w:rPr>
        <w:t xml:space="preserve"> May 2018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2ACEFCAC" w14:textId="77777777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77777777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1BE81AE2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Extraordinary Meeting on 8</w:t>
      </w:r>
      <w:r w:rsidRPr="00DE04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May 2018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79EBE83D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>
        <w:rPr>
          <w:rFonts w:ascii="Times New Roman" w:hAnsi="Times New Roman"/>
          <w:szCs w:val="24"/>
        </w:rPr>
        <w:t>8</w:t>
      </w:r>
      <w:r w:rsidRPr="00DE04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May</w:t>
      </w:r>
      <w:r>
        <w:rPr>
          <w:rFonts w:ascii="Times New Roman" w:hAnsi="Times New Roman"/>
          <w:szCs w:val="24"/>
        </w:rPr>
        <w:t xml:space="preserve"> 2018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77777777" w:rsidR="00DE041C" w:rsidRPr="00B33DF4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626F15F7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AAA90B3" w14:textId="774307E6" w:rsidR="00DE041C" w:rsidRDefault="00DE041C" w:rsidP="00DE041C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applications</w:t>
      </w:r>
    </w:p>
    <w:p w14:paraId="6192E8FB" w14:textId="11078A51" w:rsidR="00DE041C" w:rsidRDefault="00DF45C5" w:rsidP="00DF45C5">
      <w:pPr>
        <w:pStyle w:val="ListParagraph"/>
      </w:pPr>
      <w:r>
        <w:rPr>
          <w:rFonts w:ascii="Times New Roman" w:hAnsi="Times New Roman"/>
          <w:b/>
          <w:szCs w:val="24"/>
          <w:u w:val="single"/>
        </w:rPr>
        <w:t>17/05900/REM</w:t>
      </w:r>
      <w:r>
        <w:rPr>
          <w:rFonts w:ascii="Times New Roman" w:hAnsi="Times New Roman"/>
          <w:szCs w:val="24"/>
        </w:rPr>
        <w:t xml:space="preserve">- Re-consultation due to amendments on application. Proposal – to approve </w:t>
      </w:r>
      <w:r w:rsidR="004607E3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 xml:space="preserve">eserved </w:t>
      </w:r>
      <w:r w:rsidR="004607E3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atters (appearance, landscaping, layout and scale) in pursuance of outline planning permission </w:t>
      </w:r>
      <w:r>
        <w:rPr>
          <w:rFonts w:ascii="Times New Roman" w:hAnsi="Times New Roman"/>
          <w:szCs w:val="24"/>
          <w:u w:val="single"/>
        </w:rPr>
        <w:t>16/03374/OUT f</w:t>
      </w:r>
      <w:r w:rsidRPr="00DF45C5">
        <w:rPr>
          <w:rFonts w:ascii="Times New Roman" w:hAnsi="Times New Roman"/>
          <w:szCs w:val="24"/>
        </w:rPr>
        <w:t>or the erection of a</w:t>
      </w:r>
      <w:r>
        <w:rPr>
          <w:rFonts w:ascii="Times New Roman" w:hAnsi="Times New Roman"/>
          <w:szCs w:val="24"/>
        </w:rPr>
        <w:t xml:space="preserve">n </w:t>
      </w:r>
      <w:r>
        <w:t xml:space="preserve">agricultural worker’s dwelling on land NE of </w:t>
      </w:r>
      <w:proofErr w:type="spellStart"/>
      <w:r>
        <w:t>Middlehope</w:t>
      </w:r>
      <w:proofErr w:type="spellEnd"/>
      <w:r>
        <w:t>.</w:t>
      </w:r>
    </w:p>
    <w:p w14:paraId="6951F83A" w14:textId="77777777" w:rsidR="004607E3" w:rsidRDefault="004607E3" w:rsidP="00DF45C5">
      <w:pPr>
        <w:pStyle w:val="ListParagraph"/>
      </w:pPr>
    </w:p>
    <w:p w14:paraId="0CDA4828" w14:textId="45112E4B" w:rsidR="00DF45C5" w:rsidRDefault="00DF45C5" w:rsidP="00BB2EB8">
      <w:pPr>
        <w:ind w:left="715"/>
      </w:pPr>
      <w:r>
        <w:rPr>
          <w:b/>
          <w:u w:val="single"/>
        </w:rPr>
        <w:t>18/02179/TCA</w:t>
      </w:r>
      <w:r>
        <w:t xml:space="preserve"> – application </w:t>
      </w:r>
      <w:r w:rsidR="00BB2EB8">
        <w:t>to carry out work to eight vari</w:t>
      </w:r>
      <w:r w:rsidR="004607E3">
        <w:t>ous</w:t>
      </w:r>
      <w:r w:rsidR="00BB2EB8">
        <w:t xml:space="preserve"> trees at Glebe Farm, Mill Lane, </w:t>
      </w:r>
      <w:proofErr w:type="gramStart"/>
      <w:r w:rsidR="00BB2EB8">
        <w:t>Diddlebury  S</w:t>
      </w:r>
      <w:r w:rsidR="004607E3">
        <w:t>Y</w:t>
      </w:r>
      <w:proofErr w:type="gramEnd"/>
      <w:r w:rsidR="004607E3">
        <w:t>7 9DH which is within the Diddlebury Conservation Area</w:t>
      </w:r>
    </w:p>
    <w:p w14:paraId="53500BCF" w14:textId="40E1F63E" w:rsidR="00DF45C5" w:rsidRDefault="00DF45C5" w:rsidP="00DF45C5">
      <w:pPr>
        <w:ind w:left="415"/>
      </w:pPr>
    </w:p>
    <w:p w14:paraId="37B06D89" w14:textId="67050FAF" w:rsidR="00DF45C5" w:rsidRDefault="004607E3" w:rsidP="004607E3">
      <w:pPr>
        <w:pStyle w:val="ListParagraph"/>
        <w:numPr>
          <w:ilvl w:val="0"/>
          <w:numId w:val="5"/>
        </w:numPr>
        <w:ind w:left="709" w:hanging="709"/>
        <w:rPr>
          <w:b/>
        </w:rPr>
      </w:pPr>
      <w:r>
        <w:rPr>
          <w:b/>
        </w:rPr>
        <w:t xml:space="preserve"> </w:t>
      </w:r>
      <w:r w:rsidR="00DF45C5">
        <w:rPr>
          <w:b/>
        </w:rPr>
        <w:t>Consideration of proposal by Cllr. T O’Boyle</w:t>
      </w:r>
      <w:r w:rsidR="00893383">
        <w:rPr>
          <w:b/>
        </w:rPr>
        <w:t xml:space="preserve"> that Diddlebury Parish Council </w:t>
      </w:r>
      <w:r>
        <w:rPr>
          <w:b/>
        </w:rPr>
        <w:t xml:space="preserve">   </w:t>
      </w:r>
      <w:r w:rsidR="00893383">
        <w:rPr>
          <w:b/>
        </w:rPr>
        <w:t xml:space="preserve">shall ask Shropshire Council to install a 20mph speed limit in The Moors </w:t>
      </w:r>
      <w:proofErr w:type="gramStart"/>
      <w:r w:rsidR="00893383">
        <w:rPr>
          <w:b/>
        </w:rPr>
        <w:t xml:space="preserve">and </w:t>
      </w:r>
      <w:r>
        <w:rPr>
          <w:b/>
        </w:rPr>
        <w:t xml:space="preserve"> </w:t>
      </w:r>
      <w:r w:rsidR="00893383">
        <w:rPr>
          <w:b/>
        </w:rPr>
        <w:t>along</w:t>
      </w:r>
      <w:proofErr w:type="gramEnd"/>
      <w:r w:rsidR="00893383">
        <w:rPr>
          <w:b/>
        </w:rPr>
        <w:t xml:space="preserve"> Mill Lane, Diddlebury to improve the safety of pedestrians.</w:t>
      </w:r>
    </w:p>
    <w:p w14:paraId="47D2CAB1" w14:textId="77777777" w:rsidR="00DF45C5" w:rsidRPr="00DF45C5" w:rsidRDefault="00DF45C5" w:rsidP="00893383"/>
    <w:p w14:paraId="5D547DA9" w14:textId="1500FECA" w:rsidR="00DE041C" w:rsidRDefault="00DE041C" w:rsidP="00DF45C5">
      <w:pPr>
        <w:pStyle w:val="ListParagraph"/>
        <w:ind w:left="1080" w:hanging="1080"/>
        <w:rPr>
          <w:bCs/>
        </w:rPr>
      </w:pPr>
      <w:r>
        <w:rPr>
          <w:b/>
          <w:bCs/>
        </w:rPr>
        <w:t>9</w:t>
      </w:r>
      <w:r w:rsidRPr="00B33DF4">
        <w:rPr>
          <w:b/>
          <w:bCs/>
        </w:rPr>
        <w:t>.</w:t>
      </w:r>
      <w:r>
        <w:rPr>
          <w:bCs/>
        </w:rPr>
        <w:t xml:space="preserve">     </w:t>
      </w:r>
      <w:r w:rsidR="004607E3">
        <w:rPr>
          <w:bCs/>
        </w:rPr>
        <w:t xml:space="preserve">  </w:t>
      </w:r>
      <w:r>
        <w:rPr>
          <w:bCs/>
        </w:rPr>
        <w:t xml:space="preserve">  </w:t>
      </w:r>
      <w:r w:rsidRPr="00B33DF4">
        <w:rPr>
          <w:b/>
          <w:bCs/>
        </w:rPr>
        <w:t>Minor Highway &amp; Environmental matters</w:t>
      </w:r>
      <w:r>
        <w:rPr>
          <w:bCs/>
        </w:rPr>
        <w:t>.</w:t>
      </w:r>
    </w:p>
    <w:p w14:paraId="0D65B52F" w14:textId="77777777" w:rsidR="00DE041C" w:rsidRDefault="00DE041C" w:rsidP="00DE041C">
      <w:pPr>
        <w:ind w:left="851" w:right="-357" w:hanging="709"/>
        <w:rPr>
          <w:bCs/>
        </w:rPr>
      </w:pPr>
    </w:p>
    <w:p w14:paraId="11E4780F" w14:textId="182075FD" w:rsidR="00DE041C" w:rsidRPr="00B33DF4" w:rsidRDefault="00DE041C" w:rsidP="00DF45C5">
      <w:pPr>
        <w:ind w:left="851" w:right="-357" w:hanging="851"/>
        <w:rPr>
          <w:b/>
          <w:bCs/>
        </w:rPr>
      </w:pPr>
      <w:r>
        <w:rPr>
          <w:b/>
          <w:bCs/>
        </w:rPr>
        <w:t>10</w:t>
      </w:r>
      <w:r w:rsidRPr="00B33DF4">
        <w:rPr>
          <w:b/>
          <w:bCs/>
        </w:rPr>
        <w:t xml:space="preserve">.      </w:t>
      </w:r>
      <w:r w:rsidR="004607E3">
        <w:rPr>
          <w:b/>
          <w:bCs/>
        </w:rPr>
        <w:t xml:space="preserve">  </w:t>
      </w:r>
      <w:r w:rsidRPr="00B33DF4">
        <w:rPr>
          <w:b/>
          <w:bCs/>
        </w:rPr>
        <w:t>Communications and Correspondence to be considered</w:t>
      </w:r>
    </w:p>
    <w:p w14:paraId="6FEE98D7" w14:textId="77777777" w:rsidR="00DE041C" w:rsidRPr="0090355E" w:rsidRDefault="00DE041C" w:rsidP="004607E3">
      <w:pPr>
        <w:ind w:right="-357"/>
        <w:rPr>
          <w:bCs/>
        </w:rPr>
      </w:pPr>
    </w:p>
    <w:p w14:paraId="2F6A5808" w14:textId="5972ACB3" w:rsidR="00DE041C" w:rsidRDefault="00DE041C" w:rsidP="004607E3">
      <w:pPr>
        <w:ind w:left="567" w:right="-357" w:hanging="567"/>
        <w:rPr>
          <w:bCs/>
        </w:rPr>
      </w:pPr>
      <w:r>
        <w:rPr>
          <w:b/>
          <w:bCs/>
        </w:rPr>
        <w:t xml:space="preserve"> 1</w:t>
      </w:r>
      <w:r w:rsidR="004607E3">
        <w:rPr>
          <w:b/>
          <w:bCs/>
        </w:rPr>
        <w:t>1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1DC0025A" w14:textId="186BCD0D" w:rsidR="00DE041C" w:rsidRDefault="00DE041C" w:rsidP="00DE041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4607E3">
        <w:rPr>
          <w:bCs/>
        </w:rPr>
        <w:t>1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May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6A26E932" w14:textId="4EA8F6D6" w:rsidR="00DE041C" w:rsidRDefault="00DE041C" w:rsidP="00DE041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4607E3">
        <w:rPr>
          <w:bCs/>
        </w:rPr>
        <w:t>1</w:t>
      </w:r>
      <w:r>
        <w:rPr>
          <w:bCs/>
        </w:rPr>
        <w:t>.2 -   Reconciliation of Cash Book/Bank Statements</w:t>
      </w:r>
      <w:r w:rsidR="00C55987">
        <w:rPr>
          <w:bCs/>
        </w:rPr>
        <w:t xml:space="preserve"> by councillors</w:t>
      </w:r>
      <w:bookmarkStart w:id="0" w:name="_GoBack"/>
      <w:bookmarkEnd w:id="0"/>
    </w:p>
    <w:p w14:paraId="71CD0D56" w14:textId="77777777" w:rsidR="00DE041C" w:rsidRDefault="00DE041C" w:rsidP="00DE041C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628584D7" w14:textId="3F3895BD" w:rsidR="00DE041C" w:rsidRDefault="004607E3" w:rsidP="004607E3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DE041C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2</w:t>
      </w:r>
      <w:r w:rsidR="00DE041C">
        <w:rPr>
          <w:rFonts w:ascii="Times New Roman" w:hAnsi="Times New Roman"/>
          <w:b/>
          <w:szCs w:val="24"/>
        </w:rPr>
        <w:t>.</w:t>
      </w:r>
      <w:r w:rsidR="00DE041C"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6011A9F4" w14:textId="77777777" w:rsidR="00DE041C" w:rsidRPr="0090355E" w:rsidRDefault="00DE041C" w:rsidP="00DE041C">
      <w:pPr>
        <w:ind w:right="-46"/>
        <w:rPr>
          <w:rFonts w:ascii="Times New Roman" w:hAnsi="Times New Roman"/>
          <w:szCs w:val="24"/>
        </w:rPr>
      </w:pPr>
    </w:p>
    <w:p w14:paraId="20B1E489" w14:textId="77777777" w:rsidR="00DE041C" w:rsidRPr="005250D6" w:rsidRDefault="00DE041C" w:rsidP="00DE041C">
      <w:pPr>
        <w:pStyle w:val="ListParagraph"/>
        <w:ind w:right="-46"/>
        <w:rPr>
          <w:rFonts w:ascii="Times New Roman" w:hAnsi="Times New Roman"/>
          <w:szCs w:val="24"/>
        </w:rPr>
      </w:pPr>
    </w:p>
    <w:p w14:paraId="63992F03" w14:textId="77777777" w:rsidR="00DE041C" w:rsidRDefault="00DE041C" w:rsidP="00DE041C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Meetings:</w:t>
      </w:r>
    </w:p>
    <w:p w14:paraId="435AF8CA" w14:textId="2C6B3E6C" w:rsidR="00DE041C" w:rsidRDefault="00DE041C" w:rsidP="00DE041C">
      <w:pPr>
        <w:ind w:left="2520" w:right="-46" w:firstLine="360"/>
        <w:jc w:val="center"/>
        <w:rPr>
          <w:rFonts w:ascii="Times New Roman" w:hAnsi="Times New Roman"/>
          <w:b/>
          <w:szCs w:val="24"/>
        </w:rPr>
      </w:pPr>
    </w:p>
    <w:p w14:paraId="6F30CE95" w14:textId="3CD777B3" w:rsidR="00DE041C" w:rsidRPr="0090355E" w:rsidRDefault="00DE041C" w:rsidP="00DE041C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b/>
          <w:szCs w:val="24"/>
        </w:rPr>
        <w:t>Westhope</w:t>
      </w:r>
      <w:proofErr w:type="spellEnd"/>
      <w:r>
        <w:rPr>
          <w:rFonts w:ascii="Times New Roman" w:hAnsi="Times New Roman"/>
          <w:b/>
          <w:szCs w:val="24"/>
        </w:rPr>
        <w:t xml:space="preserve"> Village Hall, 7.30pm on Wednesday</w:t>
      </w:r>
      <w:r>
        <w:rPr>
          <w:rFonts w:ascii="Times New Roman" w:hAnsi="Times New Roman"/>
          <w:b/>
          <w:szCs w:val="24"/>
        </w:rPr>
        <w:t xml:space="preserve"> 27</w:t>
      </w:r>
      <w:r w:rsidRPr="00DE041C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June </w:t>
      </w:r>
      <w:r>
        <w:rPr>
          <w:rFonts w:ascii="Times New Roman" w:hAnsi="Times New Roman"/>
          <w:b/>
          <w:szCs w:val="24"/>
        </w:rPr>
        <w:t>2018</w:t>
      </w:r>
    </w:p>
    <w:p w14:paraId="3E7226A9" w14:textId="77777777" w:rsidR="00DE041C" w:rsidRPr="005250D6" w:rsidRDefault="00DE041C" w:rsidP="00DE041C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3C41F70A" w14:textId="77777777" w:rsidR="00DE041C" w:rsidRDefault="00DE041C" w:rsidP="00DE041C">
      <w:pPr>
        <w:jc w:val="center"/>
      </w:pPr>
    </w:p>
    <w:p w14:paraId="47444A1A" w14:textId="03718B0C" w:rsidR="00244449" w:rsidRPr="00DE041C" w:rsidRDefault="004607E3">
      <w:pPr>
        <w:rPr>
          <w:rFonts w:ascii="Times New Roman" w:hAnsi="Times New Roman"/>
          <w:szCs w:val="24"/>
        </w:rPr>
      </w:pPr>
      <w:r>
        <w:t xml:space="preserve">   </w:t>
      </w:r>
    </w:p>
    <w:sectPr w:rsidR="00244449" w:rsidRPr="00DE041C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EBA6E7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244449"/>
    <w:rsid w:val="004607E3"/>
    <w:rsid w:val="00893383"/>
    <w:rsid w:val="00BB2EB8"/>
    <w:rsid w:val="00C55987"/>
    <w:rsid w:val="00DE041C"/>
    <w:rsid w:val="00D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2018-05-16T20:30:00Z</cp:lastPrinted>
  <dcterms:created xsi:type="dcterms:W3CDTF">2018-05-16T19:45:00Z</dcterms:created>
  <dcterms:modified xsi:type="dcterms:W3CDTF">2018-05-16T20:31:00Z</dcterms:modified>
</cp:coreProperties>
</file>