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AE1ED" w14:textId="77777777" w:rsidR="00B05E5D" w:rsidRDefault="00B05E5D">
      <w:pPr>
        <w:pStyle w:val="Standard"/>
        <w:jc w:val="center"/>
        <w:rPr>
          <w:b/>
          <w:sz w:val="32"/>
          <w:szCs w:val="32"/>
        </w:rPr>
      </w:pPr>
    </w:p>
    <w:p w14:paraId="4E59F03A" w14:textId="77777777" w:rsidR="00B05E5D" w:rsidRDefault="00B05E5D">
      <w:pPr>
        <w:pStyle w:val="Standard"/>
        <w:jc w:val="center"/>
        <w:rPr>
          <w:b/>
          <w:sz w:val="32"/>
          <w:szCs w:val="32"/>
        </w:rPr>
      </w:pPr>
    </w:p>
    <w:p w14:paraId="6B61C493" w14:textId="77777777" w:rsidR="00B05E5D" w:rsidRDefault="006F4212">
      <w:pPr>
        <w:pStyle w:val="Standard"/>
        <w:jc w:val="center"/>
      </w:pPr>
      <w:r>
        <w:rPr>
          <w:b/>
          <w:sz w:val="32"/>
          <w:szCs w:val="32"/>
        </w:rPr>
        <w:t>DIDDLEBURY PARISH COUNCIL</w:t>
      </w:r>
    </w:p>
    <w:p w14:paraId="20BF1DA3" w14:textId="77777777" w:rsidR="00B05E5D" w:rsidRDefault="006F421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5EE0AEC9" w14:textId="77777777" w:rsidR="00B05E5D" w:rsidRDefault="006F421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szCs w:val="24"/>
        </w:rPr>
        <w:t xml:space="preserve">A meeting of Diddlebury Parish Council will be held remotely via ZOOM on </w:t>
      </w:r>
      <w:r>
        <w:rPr>
          <w:b/>
          <w:sz w:val="28"/>
          <w:szCs w:val="28"/>
        </w:rPr>
        <w:t>Wednesday 23</w:t>
      </w:r>
      <w:r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SEPTEMBER 2020 at 7.30pm</w:t>
      </w:r>
    </w:p>
    <w:p w14:paraId="6C9E342D" w14:textId="77777777" w:rsidR="00B05E5D" w:rsidRDefault="006F421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szCs w:val="24"/>
        </w:rPr>
        <w:t xml:space="preserve">when councillors are summoned to join in to deal with the Agenda </w:t>
      </w:r>
      <w:r>
        <w:rPr>
          <w:b/>
          <w:szCs w:val="24"/>
        </w:rPr>
        <w:t xml:space="preserve">business.  </w:t>
      </w:r>
    </w:p>
    <w:p w14:paraId="0C44966A" w14:textId="77777777" w:rsidR="00B05E5D" w:rsidRDefault="006F421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</w:t>
      </w:r>
      <w:proofErr w:type="spellStart"/>
      <w:r>
        <w:rPr>
          <w:rFonts w:ascii="Segoe Script" w:hAnsi="Segoe Script"/>
          <w:b/>
          <w:szCs w:val="24"/>
        </w:rPr>
        <w:t>Rusett</w:t>
      </w:r>
      <w:proofErr w:type="spellEnd"/>
      <w:r>
        <w:rPr>
          <w:rFonts w:ascii="Segoe Script" w:hAnsi="Segoe Script"/>
          <w:b/>
          <w:szCs w:val="24"/>
        </w:rPr>
        <w:t xml:space="preserve">, </w:t>
      </w:r>
      <w:r>
        <w:rPr>
          <w:b/>
          <w:szCs w:val="24"/>
        </w:rPr>
        <w:t>Clerk       Dated 16</w:t>
      </w:r>
      <w:r>
        <w:rPr>
          <w:b/>
          <w:szCs w:val="24"/>
          <w:vertAlign w:val="superscript"/>
        </w:rPr>
        <w:t xml:space="preserve">th </w:t>
      </w:r>
      <w:r>
        <w:rPr>
          <w:b/>
          <w:szCs w:val="24"/>
        </w:rPr>
        <w:t>September 2020</w:t>
      </w:r>
    </w:p>
    <w:p w14:paraId="3E4B21EC" w14:textId="77777777" w:rsidR="00B05E5D" w:rsidRDefault="006F421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szCs w:val="24"/>
        </w:rPr>
        <w:t xml:space="preserve">For further information please contact the Clerk, Jean de </w:t>
      </w:r>
      <w:proofErr w:type="spellStart"/>
      <w:r>
        <w:rPr>
          <w:b/>
          <w:szCs w:val="24"/>
        </w:rPr>
        <w:t>Rusett</w:t>
      </w:r>
      <w:proofErr w:type="spellEnd"/>
      <w:r>
        <w:rPr>
          <w:b/>
          <w:szCs w:val="24"/>
        </w:rPr>
        <w:t xml:space="preserve"> at</w:t>
      </w:r>
    </w:p>
    <w:p w14:paraId="6361242A" w14:textId="77777777" w:rsidR="00B05E5D" w:rsidRDefault="006F421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szCs w:val="24"/>
        </w:rPr>
        <w:t>1, Pipe Aston Barns, Pipe Aston, Ludlow, SY8 2HG</w:t>
      </w:r>
    </w:p>
    <w:p w14:paraId="20B53966" w14:textId="77777777" w:rsidR="00B05E5D" w:rsidRDefault="006F421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 xml:space="preserve">        Tel: 01568 770741</w:t>
      </w:r>
      <w:r>
        <w:t xml:space="preserve">     </w:t>
      </w:r>
      <w:hyperlink r:id="rId7" w:history="1">
        <w:r>
          <w:rPr>
            <w:b/>
            <w:color w:val="00000A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6367C53C" w14:textId="77777777" w:rsidR="00B05E5D" w:rsidRDefault="00B05E5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4"/>
        </w:rPr>
      </w:pPr>
    </w:p>
    <w:p w14:paraId="1F067E11" w14:textId="77777777" w:rsidR="00B05E5D" w:rsidRDefault="006F4212">
      <w:pPr>
        <w:pStyle w:val="ListParagraph"/>
        <w:ind w:right="-46"/>
        <w:jc w:val="center"/>
      </w:pPr>
      <w:r>
        <w:rPr>
          <w:rFonts w:ascii="Times New Roman" w:hAnsi="Times New Roman"/>
          <w:szCs w:val="24"/>
        </w:rPr>
        <w:t xml:space="preserve">    </w:t>
      </w:r>
    </w:p>
    <w:p w14:paraId="571F21E6" w14:textId="77777777" w:rsidR="00B05E5D" w:rsidRDefault="006F4212">
      <w:pPr>
        <w:pStyle w:val="Standard"/>
      </w:pPr>
      <w:r>
        <w:rPr>
          <w:rFonts w:ascii="Times New Roman" w:hAnsi="Times New Roman"/>
          <w:bCs/>
          <w:szCs w:val="24"/>
        </w:rPr>
        <w:t>Note: This meeting complies with Government Covid-19 guidance.</w:t>
      </w:r>
    </w:p>
    <w:p w14:paraId="60645895" w14:textId="77777777" w:rsidR="00B05E5D" w:rsidRDefault="006F4212">
      <w:pPr>
        <w:pStyle w:val="Standard"/>
      </w:pPr>
      <w:r>
        <w:rPr>
          <w:rFonts w:ascii="Times New Roman" w:hAnsi="Times New Roman"/>
          <w:b/>
          <w:szCs w:val="24"/>
        </w:rPr>
        <w:t>Members of the Public are welcome to attend the ZOOM meeting via the Internet or telephone</w:t>
      </w:r>
      <w:r>
        <w:rPr>
          <w:rFonts w:ascii="Times New Roman" w:hAnsi="Times New Roman"/>
          <w:b/>
          <w:szCs w:val="24"/>
        </w:rPr>
        <w:t>. (see below for instructions)</w:t>
      </w:r>
    </w:p>
    <w:p w14:paraId="04A738C7" w14:textId="77777777" w:rsidR="00B05E5D" w:rsidRDefault="00B05E5D">
      <w:pPr>
        <w:pStyle w:val="Standard"/>
        <w:rPr>
          <w:rFonts w:ascii="Times New Roman" w:hAnsi="Times New Roman"/>
          <w:bCs/>
          <w:szCs w:val="24"/>
        </w:rPr>
      </w:pPr>
    </w:p>
    <w:p w14:paraId="1E39EC4F" w14:textId="77777777" w:rsidR="00B05E5D" w:rsidRDefault="006F4212">
      <w:pPr>
        <w:pStyle w:val="Standard"/>
        <w:ind w:left="3600" w:firstLine="720"/>
      </w:pPr>
      <w:r>
        <w:rPr>
          <w:rFonts w:ascii="Times New Roman" w:hAnsi="Times New Roman"/>
          <w:b/>
          <w:szCs w:val="24"/>
          <w:u w:val="single"/>
        </w:rPr>
        <w:t>AGENDA</w:t>
      </w:r>
    </w:p>
    <w:p w14:paraId="2F2B4726" w14:textId="77777777" w:rsidR="00B05E5D" w:rsidRDefault="00B05E5D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2A555C57" w14:textId="77777777" w:rsidR="00B05E5D" w:rsidRDefault="006F4212">
      <w:pPr>
        <w:pStyle w:val="ListParagraph"/>
        <w:numPr>
          <w:ilvl w:val="0"/>
          <w:numId w:val="12"/>
        </w:numPr>
        <w:ind w:hanging="720"/>
      </w:pPr>
      <w:r>
        <w:rPr>
          <w:rFonts w:ascii="Times New Roman" w:hAnsi="Times New Roman"/>
          <w:b/>
          <w:szCs w:val="24"/>
        </w:rPr>
        <w:t>To record those joining the meeting remotely and to receive apologies for absence.</w:t>
      </w:r>
    </w:p>
    <w:p w14:paraId="27C43FC9" w14:textId="77777777" w:rsidR="00B05E5D" w:rsidRDefault="00B05E5D">
      <w:pPr>
        <w:pStyle w:val="ListParagraph"/>
        <w:rPr>
          <w:rFonts w:ascii="Times New Roman" w:hAnsi="Times New Roman"/>
          <w:szCs w:val="24"/>
        </w:rPr>
      </w:pPr>
    </w:p>
    <w:p w14:paraId="2ECFD51E" w14:textId="77777777" w:rsidR="00B05E5D" w:rsidRDefault="006F4212">
      <w:pPr>
        <w:pStyle w:val="ListParagraph"/>
        <w:numPr>
          <w:ilvl w:val="0"/>
          <w:numId w:val="13"/>
        </w:numPr>
        <w:ind w:hanging="720"/>
      </w:pPr>
      <w:r>
        <w:rPr>
          <w:rFonts w:ascii="Times New Roman" w:hAnsi="Times New Roman"/>
          <w:b/>
          <w:szCs w:val="24"/>
        </w:rPr>
        <w:t xml:space="preserve">To receive declarations </w:t>
      </w:r>
      <w:r>
        <w:rPr>
          <w:rFonts w:ascii="Times New Roman" w:hAnsi="Times New Roman"/>
          <w:bCs/>
          <w:szCs w:val="24"/>
        </w:rPr>
        <w:t>of pecuniary or personal interests relating to this meeting or dispensations in respect thereof.</w:t>
      </w:r>
    </w:p>
    <w:p w14:paraId="762FA43B" w14:textId="77777777" w:rsidR="00B05E5D" w:rsidRDefault="00B05E5D">
      <w:pPr>
        <w:pStyle w:val="ListParagraph"/>
        <w:ind w:left="2160"/>
        <w:rPr>
          <w:rFonts w:ascii="Times New Roman" w:hAnsi="Times New Roman"/>
          <w:szCs w:val="24"/>
        </w:rPr>
      </w:pPr>
    </w:p>
    <w:p w14:paraId="1CBC5E73" w14:textId="77777777" w:rsidR="00B05E5D" w:rsidRDefault="006F4212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ind w:left="709" w:hanging="709"/>
      </w:pPr>
      <w:r>
        <w:rPr>
          <w:rFonts w:ascii="Times New Roman" w:hAnsi="Times New Roman"/>
          <w:b/>
          <w:szCs w:val="24"/>
        </w:rPr>
        <w:t xml:space="preserve">Public involvement session. </w:t>
      </w:r>
      <w:r>
        <w:rPr>
          <w:rFonts w:ascii="Times New Roman" w:hAnsi="Times New Roman"/>
          <w:bCs/>
          <w:szCs w:val="24"/>
        </w:rPr>
        <w:t xml:space="preserve">10 minutes allowed for parish council business not on the Agenda.  </w:t>
      </w:r>
    </w:p>
    <w:p w14:paraId="018034BA" w14:textId="77777777" w:rsidR="00B05E5D" w:rsidRDefault="00B05E5D">
      <w:pPr>
        <w:pStyle w:val="Header"/>
        <w:tabs>
          <w:tab w:val="clear" w:pos="4320"/>
          <w:tab w:val="clear" w:pos="8640"/>
        </w:tabs>
        <w:ind w:left="709"/>
        <w:rPr>
          <w:rFonts w:ascii="Times New Roman" w:hAnsi="Times New Roman"/>
          <w:b/>
          <w:szCs w:val="24"/>
        </w:rPr>
      </w:pPr>
    </w:p>
    <w:p w14:paraId="2E7379F8" w14:textId="77777777" w:rsidR="00B05E5D" w:rsidRDefault="006F4212">
      <w:pPr>
        <w:pStyle w:val="Header"/>
        <w:tabs>
          <w:tab w:val="clear" w:pos="4320"/>
          <w:tab w:val="clear" w:pos="8640"/>
        </w:tabs>
        <w:ind w:left="709" w:right="-755" w:hanging="709"/>
      </w:pPr>
      <w:r>
        <w:rPr>
          <w:rFonts w:ascii="Times New Roman" w:hAnsi="Times New Roman"/>
          <w:b/>
          <w:szCs w:val="24"/>
        </w:rPr>
        <w:t>4.</w:t>
      </w:r>
      <w:r>
        <w:rPr>
          <w:rFonts w:ascii="Times New Roman" w:hAnsi="Times New Roman"/>
          <w:b/>
          <w:szCs w:val="24"/>
        </w:rPr>
        <w:tab/>
        <w:t xml:space="preserve">Minutes: (1) </w:t>
      </w:r>
      <w:r>
        <w:rPr>
          <w:rFonts w:ascii="Times New Roman" w:hAnsi="Times New Roman"/>
          <w:szCs w:val="24"/>
        </w:rPr>
        <w:t>To approve the Minutes of the Parish Council meeting of 22</w:t>
      </w:r>
      <w:r>
        <w:rPr>
          <w:rFonts w:ascii="Times New Roman" w:hAnsi="Times New Roman"/>
          <w:szCs w:val="24"/>
          <w:vertAlign w:val="superscript"/>
        </w:rPr>
        <w:t>nd</w:t>
      </w:r>
      <w:r>
        <w:rPr>
          <w:rFonts w:ascii="Times New Roman" w:hAnsi="Times New Roman"/>
          <w:szCs w:val="24"/>
        </w:rPr>
        <w:t xml:space="preserve"> July 2020.</w:t>
      </w:r>
    </w:p>
    <w:p w14:paraId="1F1AF3FE" w14:textId="77777777" w:rsidR="00B05E5D" w:rsidRDefault="006F4212">
      <w:pPr>
        <w:pStyle w:val="Header"/>
        <w:tabs>
          <w:tab w:val="clear" w:pos="4320"/>
          <w:tab w:val="clear" w:pos="8640"/>
        </w:tabs>
        <w:ind w:left="709" w:right="-755" w:hanging="709"/>
      </w:pPr>
      <w:r>
        <w:rPr>
          <w:rFonts w:ascii="Times New Roman" w:hAnsi="Times New Roman"/>
          <w:b/>
          <w:szCs w:val="24"/>
        </w:rPr>
        <w:tab/>
        <w:t xml:space="preserve">(2) </w:t>
      </w:r>
      <w:r>
        <w:rPr>
          <w:rFonts w:ascii="Times New Roman" w:hAnsi="Times New Roman"/>
          <w:bCs/>
          <w:szCs w:val="24"/>
        </w:rPr>
        <w:t>To approve the EGM Minutes of 12</w:t>
      </w:r>
      <w:r>
        <w:rPr>
          <w:rFonts w:ascii="Times New Roman" w:hAnsi="Times New Roman"/>
          <w:bCs/>
          <w:szCs w:val="24"/>
          <w:vertAlign w:val="superscript"/>
        </w:rPr>
        <w:t>th</w:t>
      </w:r>
      <w:r>
        <w:rPr>
          <w:rFonts w:ascii="Times New Roman" w:hAnsi="Times New Roman"/>
          <w:bCs/>
          <w:szCs w:val="24"/>
        </w:rPr>
        <w:t xml:space="preserve"> August 2020</w:t>
      </w:r>
    </w:p>
    <w:p w14:paraId="680F0E88" w14:textId="77777777" w:rsidR="00B05E5D" w:rsidRDefault="006F4212">
      <w:pPr>
        <w:pStyle w:val="Header"/>
        <w:tabs>
          <w:tab w:val="clear" w:pos="4320"/>
          <w:tab w:val="clear" w:pos="8640"/>
        </w:tabs>
        <w:ind w:left="360" w:right="-755" w:hanging="360"/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24AD62E5" w14:textId="77777777" w:rsidR="00B05E5D" w:rsidRDefault="006F4212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ind w:left="709" w:right="-755" w:hanging="709"/>
      </w:pPr>
      <w:r>
        <w:rPr>
          <w:rFonts w:ascii="Times New Roman" w:hAnsi="Times New Roman"/>
          <w:b/>
          <w:szCs w:val="24"/>
        </w:rPr>
        <w:t>Matters Arising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To deal with matters arising from the Minutes of 22</w:t>
      </w:r>
      <w:r>
        <w:rPr>
          <w:rFonts w:ascii="Times New Roman" w:hAnsi="Times New Roman"/>
          <w:szCs w:val="24"/>
          <w:vertAlign w:val="superscript"/>
        </w:rPr>
        <w:t>nd</w:t>
      </w:r>
      <w:r>
        <w:rPr>
          <w:rFonts w:ascii="Times New Roman" w:hAnsi="Times New Roman"/>
          <w:szCs w:val="24"/>
        </w:rPr>
        <w:t xml:space="preserve"> July 2020 and 12</w:t>
      </w:r>
      <w:r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August 2020.</w:t>
      </w:r>
    </w:p>
    <w:p w14:paraId="2AB7A124" w14:textId="77777777" w:rsidR="00B05E5D" w:rsidRDefault="00B05E5D">
      <w:pPr>
        <w:pStyle w:val="Header"/>
        <w:tabs>
          <w:tab w:val="clear" w:pos="4320"/>
          <w:tab w:val="clear" w:pos="8640"/>
        </w:tabs>
        <w:ind w:left="709" w:right="-755"/>
        <w:rPr>
          <w:rFonts w:ascii="Times New Roman" w:hAnsi="Times New Roman"/>
          <w:szCs w:val="24"/>
        </w:rPr>
      </w:pPr>
    </w:p>
    <w:p w14:paraId="61ADB386" w14:textId="77777777" w:rsidR="00B05E5D" w:rsidRDefault="006F4212">
      <w:pPr>
        <w:pStyle w:val="Header"/>
        <w:tabs>
          <w:tab w:val="clear" w:pos="4320"/>
          <w:tab w:val="clear" w:pos="8640"/>
        </w:tabs>
        <w:ind w:left="709" w:right="-755" w:hanging="709"/>
      </w:pPr>
      <w:r>
        <w:rPr>
          <w:rFonts w:ascii="Times New Roman" w:hAnsi="Times New Roman"/>
          <w:b/>
          <w:bCs/>
          <w:szCs w:val="24"/>
        </w:rPr>
        <w:t>6.</w:t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b/>
          <w:bCs/>
          <w:szCs w:val="24"/>
        </w:rPr>
        <w:t xml:space="preserve">Reports: </w:t>
      </w:r>
      <w:r>
        <w:rPr>
          <w:rFonts w:ascii="Times New Roman" w:hAnsi="Times New Roman"/>
          <w:szCs w:val="24"/>
        </w:rPr>
        <w:t>from Chairman, Unitary Cllr. Motley and Parish Council members.</w:t>
      </w:r>
    </w:p>
    <w:p w14:paraId="5FCD0687" w14:textId="77777777" w:rsidR="00B05E5D" w:rsidRDefault="00B05E5D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578043A1" w14:textId="77777777" w:rsidR="00B05E5D" w:rsidRDefault="006F4212">
      <w:pPr>
        <w:pStyle w:val="Header"/>
        <w:tabs>
          <w:tab w:val="clear" w:pos="4320"/>
          <w:tab w:val="clear" w:pos="8640"/>
        </w:tabs>
        <w:ind w:left="709" w:right="-755" w:hanging="709"/>
      </w:pPr>
      <w:r>
        <w:rPr>
          <w:rFonts w:ascii="Times New Roman" w:hAnsi="Times New Roman"/>
          <w:b/>
          <w:bCs/>
          <w:szCs w:val="24"/>
        </w:rPr>
        <w:t>7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Planning:  To consider the following planning application:</w:t>
      </w:r>
    </w:p>
    <w:p w14:paraId="6EAF687A" w14:textId="77777777" w:rsidR="00B05E5D" w:rsidRDefault="006F4212">
      <w:pPr>
        <w:pStyle w:val="Header"/>
        <w:tabs>
          <w:tab w:val="clear" w:pos="4320"/>
          <w:tab w:val="clear" w:pos="8640"/>
        </w:tabs>
        <w:ind w:left="709" w:right="-755" w:hanging="709"/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  <w:u w:val="single"/>
        </w:rPr>
        <w:t>20/03100/FUL</w:t>
      </w:r>
      <w:r>
        <w:rPr>
          <w:rFonts w:ascii="Times New Roman" w:hAnsi="Times New Roman"/>
          <w:b/>
          <w:bCs/>
          <w:szCs w:val="24"/>
        </w:rPr>
        <w:t xml:space="preserve"> – </w:t>
      </w:r>
      <w:r>
        <w:rPr>
          <w:rFonts w:ascii="Times New Roman" w:hAnsi="Times New Roman"/>
          <w:szCs w:val="24"/>
        </w:rPr>
        <w:t>application for the erection of five dwelling houses and formation of access on land to the west of Bache Mill - this is a resubmission containing revisions to the earlier application which was 18/0465/FUL</w:t>
      </w:r>
    </w:p>
    <w:p w14:paraId="5A480D39" w14:textId="77777777" w:rsidR="00B05E5D" w:rsidRDefault="006F4212">
      <w:pPr>
        <w:pStyle w:val="Header"/>
        <w:tabs>
          <w:tab w:val="clear" w:pos="4320"/>
          <w:tab w:val="clear" w:pos="8640"/>
        </w:tabs>
        <w:ind w:left="709" w:right="-755" w:hanging="709"/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  <w:u w:val="single"/>
        </w:rPr>
        <w:t>20/02161/FUL</w:t>
      </w:r>
      <w:r>
        <w:rPr>
          <w:rFonts w:ascii="Times New Roman" w:hAnsi="Times New Roman"/>
          <w:szCs w:val="24"/>
        </w:rPr>
        <w:t xml:space="preserve"> – revised plans for the erection of </w:t>
      </w:r>
      <w:r>
        <w:rPr>
          <w:rFonts w:ascii="Times New Roman" w:hAnsi="Times New Roman"/>
          <w:szCs w:val="24"/>
        </w:rPr>
        <w:t xml:space="preserve">dwelling with garage, alteration to existing vehicular access and installation of septic tank on land adjacent to Red Brick Barn, </w:t>
      </w:r>
      <w:proofErr w:type="spellStart"/>
      <w:r>
        <w:rPr>
          <w:rFonts w:ascii="Times New Roman" w:hAnsi="Times New Roman"/>
          <w:szCs w:val="24"/>
        </w:rPr>
        <w:t>Corfton</w:t>
      </w:r>
      <w:proofErr w:type="spellEnd"/>
      <w:r>
        <w:rPr>
          <w:rFonts w:ascii="Times New Roman" w:hAnsi="Times New Roman"/>
          <w:szCs w:val="24"/>
        </w:rPr>
        <w:t>. This application was first considered by DPC on 8</w:t>
      </w:r>
      <w:r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July 2020.</w:t>
      </w:r>
    </w:p>
    <w:p w14:paraId="19303C1F" w14:textId="77777777" w:rsidR="00B05E5D" w:rsidRDefault="006F4212">
      <w:pPr>
        <w:pStyle w:val="Header"/>
        <w:tabs>
          <w:tab w:val="clear" w:pos="4320"/>
          <w:tab w:val="clear" w:pos="8640"/>
        </w:tabs>
        <w:ind w:left="709" w:right="-755" w:hanging="709"/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  <w:u w:val="single"/>
        </w:rPr>
        <w:t xml:space="preserve">20/03534/VAR – </w:t>
      </w:r>
      <w:r>
        <w:rPr>
          <w:rFonts w:ascii="Times New Roman" w:hAnsi="Times New Roman"/>
          <w:szCs w:val="24"/>
        </w:rPr>
        <w:t>Application for variations of conditio</w:t>
      </w:r>
      <w:r>
        <w:rPr>
          <w:rFonts w:ascii="Times New Roman" w:hAnsi="Times New Roman"/>
          <w:szCs w:val="24"/>
        </w:rPr>
        <w:t xml:space="preserve">ns no’s 3,4 and 5 attached to planning permission reference </w:t>
      </w:r>
      <w:r>
        <w:rPr>
          <w:rFonts w:ascii="Times New Roman" w:hAnsi="Times New Roman"/>
          <w:b/>
          <w:bCs/>
          <w:szCs w:val="24"/>
          <w:u w:val="single"/>
        </w:rPr>
        <w:t>17/05800/FU</w:t>
      </w:r>
      <w:r>
        <w:rPr>
          <w:rFonts w:ascii="Times New Roman" w:hAnsi="Times New Roman"/>
          <w:szCs w:val="24"/>
        </w:rPr>
        <w:t>L dated 01/12/2017 for the erection of dwelling with garage, alteration to existing vehicular access &amp; installation of septic tank.  Variations sought:  removal of conditions to allow s</w:t>
      </w:r>
      <w:r>
        <w:rPr>
          <w:rFonts w:ascii="Times New Roman" w:hAnsi="Times New Roman"/>
          <w:szCs w:val="24"/>
        </w:rPr>
        <w:t xml:space="preserve">tart on site; change of conditions of modified design to include change of proposed material; balcony with overhanging eaves to rear elevation patio; rear workshop to double garage/games room/office in roof of double garage, at The Donkey Patch, </w:t>
      </w:r>
      <w:proofErr w:type="spellStart"/>
      <w:r>
        <w:rPr>
          <w:rFonts w:ascii="Times New Roman" w:hAnsi="Times New Roman"/>
          <w:szCs w:val="24"/>
        </w:rPr>
        <w:t>Corfton</w:t>
      </w:r>
      <w:proofErr w:type="spellEnd"/>
      <w:r>
        <w:rPr>
          <w:rFonts w:ascii="Times New Roman" w:hAnsi="Times New Roman"/>
          <w:szCs w:val="24"/>
        </w:rPr>
        <w:t>, S</w:t>
      </w:r>
      <w:r>
        <w:rPr>
          <w:rFonts w:ascii="Times New Roman" w:hAnsi="Times New Roman"/>
          <w:szCs w:val="24"/>
        </w:rPr>
        <w:t xml:space="preserve">Y7 9DF. </w:t>
      </w:r>
    </w:p>
    <w:p w14:paraId="6A7F20C4" w14:textId="77777777" w:rsidR="00B05E5D" w:rsidRDefault="006F4212">
      <w:pPr>
        <w:pStyle w:val="Header"/>
        <w:tabs>
          <w:tab w:val="clear" w:pos="4320"/>
          <w:tab w:val="clear" w:pos="8640"/>
        </w:tabs>
        <w:ind w:left="709" w:right="-755" w:hanging="709"/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  <w:u w:val="single"/>
        </w:rPr>
        <w:t>20/03100/FUL</w:t>
      </w:r>
      <w:r>
        <w:rPr>
          <w:rFonts w:ascii="Times New Roman" w:hAnsi="Times New Roman"/>
          <w:szCs w:val="24"/>
        </w:rPr>
        <w:t xml:space="preserve"> – revised application for the erection of five residential dwellings and formation of access on development land to the west of Bache Mill, Diddlebury.  Previous application was </w:t>
      </w:r>
      <w:r>
        <w:rPr>
          <w:rFonts w:ascii="Times New Roman" w:hAnsi="Times New Roman"/>
          <w:b/>
          <w:bCs/>
          <w:szCs w:val="24"/>
          <w:u w:val="single"/>
        </w:rPr>
        <w:t>18/01465/FUL</w:t>
      </w:r>
      <w:r>
        <w:rPr>
          <w:rFonts w:ascii="Times New Roman" w:hAnsi="Times New Roman"/>
          <w:szCs w:val="24"/>
          <w:u w:val="single"/>
        </w:rPr>
        <w:t>.</w:t>
      </w:r>
    </w:p>
    <w:p w14:paraId="2A18DF30" w14:textId="77777777" w:rsidR="00B05E5D" w:rsidRDefault="00B05E5D">
      <w:pPr>
        <w:pStyle w:val="Header"/>
        <w:tabs>
          <w:tab w:val="clear" w:pos="4320"/>
          <w:tab w:val="clear" w:pos="8640"/>
        </w:tabs>
        <w:ind w:left="709" w:right="-755" w:hanging="709"/>
        <w:rPr>
          <w:u w:val="single"/>
        </w:rPr>
      </w:pPr>
    </w:p>
    <w:p w14:paraId="17370211" w14:textId="77777777" w:rsidR="00B05E5D" w:rsidRDefault="00B05E5D">
      <w:pPr>
        <w:pStyle w:val="Header"/>
        <w:tabs>
          <w:tab w:val="clear" w:pos="4320"/>
          <w:tab w:val="clear" w:pos="8640"/>
        </w:tabs>
        <w:ind w:left="709" w:right="-755" w:hanging="709"/>
        <w:rPr>
          <w:u w:val="single"/>
        </w:rPr>
      </w:pPr>
    </w:p>
    <w:p w14:paraId="3457008C" w14:textId="77777777" w:rsidR="00B05E5D" w:rsidRDefault="00B05E5D">
      <w:pPr>
        <w:pStyle w:val="Header"/>
        <w:tabs>
          <w:tab w:val="clear" w:pos="4320"/>
          <w:tab w:val="clear" w:pos="8640"/>
        </w:tabs>
        <w:ind w:left="709" w:right="-755" w:hanging="709"/>
        <w:rPr>
          <w:u w:val="single"/>
        </w:rPr>
      </w:pPr>
    </w:p>
    <w:p w14:paraId="08BCC172" w14:textId="77777777" w:rsidR="00B05E5D" w:rsidRDefault="00B05E5D">
      <w:pPr>
        <w:pStyle w:val="Header"/>
        <w:tabs>
          <w:tab w:val="clear" w:pos="4320"/>
          <w:tab w:val="clear" w:pos="8640"/>
        </w:tabs>
        <w:ind w:left="709" w:right="-755" w:hanging="709"/>
        <w:rPr>
          <w:u w:val="single"/>
        </w:rPr>
      </w:pPr>
    </w:p>
    <w:p w14:paraId="4C55E9EF" w14:textId="77777777" w:rsidR="00B05E5D" w:rsidRDefault="00B05E5D">
      <w:pPr>
        <w:pStyle w:val="Header"/>
        <w:tabs>
          <w:tab w:val="clear" w:pos="4320"/>
          <w:tab w:val="clear" w:pos="8640"/>
        </w:tabs>
        <w:ind w:left="709" w:right="-755" w:hanging="709"/>
        <w:rPr>
          <w:u w:val="single"/>
        </w:rPr>
      </w:pPr>
    </w:p>
    <w:p w14:paraId="16FC6685" w14:textId="77777777" w:rsidR="00B05E5D" w:rsidRDefault="00B05E5D">
      <w:pPr>
        <w:pStyle w:val="Header"/>
        <w:tabs>
          <w:tab w:val="clear" w:pos="4320"/>
          <w:tab w:val="clear" w:pos="8640"/>
        </w:tabs>
        <w:ind w:left="709" w:right="-755" w:hanging="709"/>
        <w:rPr>
          <w:u w:val="single"/>
        </w:rPr>
      </w:pPr>
    </w:p>
    <w:p w14:paraId="6BF5B6FC" w14:textId="77777777" w:rsidR="00B05E5D" w:rsidRDefault="006F4212">
      <w:pPr>
        <w:pStyle w:val="Header"/>
        <w:tabs>
          <w:tab w:val="clear" w:pos="4320"/>
          <w:tab w:val="clear" w:pos="8640"/>
        </w:tabs>
        <w:ind w:left="709" w:right="-755"/>
      </w:pPr>
      <w:r>
        <w:rPr>
          <w:rFonts w:ascii="Times New Roman" w:hAnsi="Times New Roman"/>
          <w:b/>
          <w:bCs/>
          <w:szCs w:val="24"/>
        </w:rPr>
        <w:t>The Chairman</w:t>
      </w:r>
      <w:r>
        <w:rPr>
          <w:rFonts w:ascii="Times New Roman" w:hAnsi="Times New Roman"/>
          <w:szCs w:val="24"/>
        </w:rPr>
        <w:t xml:space="preserve"> will report to the </w:t>
      </w:r>
      <w:r>
        <w:rPr>
          <w:rFonts w:ascii="Times New Roman" w:hAnsi="Times New Roman"/>
          <w:szCs w:val="24"/>
        </w:rPr>
        <w:t>meeting on decisions taken by DPC utilizing its procedures under Standing Order No. 27 relating to:</w:t>
      </w:r>
    </w:p>
    <w:p w14:paraId="4C79C401" w14:textId="77777777" w:rsidR="00B05E5D" w:rsidRDefault="006F4212">
      <w:pPr>
        <w:pStyle w:val="Header"/>
        <w:tabs>
          <w:tab w:val="clear" w:pos="4320"/>
          <w:tab w:val="clear" w:pos="8640"/>
        </w:tabs>
        <w:ind w:left="709" w:right="-755" w:hanging="709"/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  <w:u w:val="single"/>
        </w:rPr>
        <w:t>20/02075/FUL</w:t>
      </w:r>
      <w:r>
        <w:rPr>
          <w:rFonts w:ascii="Times New Roman" w:hAnsi="Times New Roman"/>
          <w:szCs w:val="24"/>
        </w:rPr>
        <w:t xml:space="preserve"> – S.73A Town &amp;Country Planning Act 1972 application for change of use of Stone Barn, Hill End Farm, </w:t>
      </w:r>
      <w:proofErr w:type="spellStart"/>
      <w:r>
        <w:rPr>
          <w:rFonts w:ascii="Times New Roman" w:hAnsi="Times New Roman"/>
          <w:szCs w:val="24"/>
        </w:rPr>
        <w:t>Westhope</w:t>
      </w:r>
      <w:proofErr w:type="spellEnd"/>
      <w:r>
        <w:rPr>
          <w:rFonts w:ascii="Times New Roman" w:hAnsi="Times New Roman"/>
          <w:szCs w:val="24"/>
        </w:rPr>
        <w:t xml:space="preserve"> from holiday cottage to residenti</w:t>
      </w:r>
      <w:r>
        <w:rPr>
          <w:rFonts w:ascii="Times New Roman" w:hAnsi="Times New Roman"/>
          <w:szCs w:val="24"/>
        </w:rPr>
        <w:t>al use, and</w:t>
      </w:r>
    </w:p>
    <w:p w14:paraId="766127E9" w14:textId="77777777" w:rsidR="00B05E5D" w:rsidRDefault="006F4212">
      <w:pPr>
        <w:pStyle w:val="Standard"/>
        <w:ind w:left="709" w:firstLine="11"/>
      </w:pPr>
      <w:r>
        <w:rPr>
          <w:rFonts w:ascii="Times New Roman" w:hAnsi="Times New Roman"/>
          <w:b/>
          <w:bCs/>
          <w:szCs w:val="24"/>
          <w:u w:val="single"/>
        </w:rPr>
        <w:t>20/03123/FUL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– application </w:t>
      </w:r>
      <w:r>
        <w:rPr>
          <w:bCs/>
        </w:rPr>
        <w:t xml:space="preserve">for the construction of all-weather riding arena to include change of use of land; erection of 1.2m post and rail fence and gate, at </w:t>
      </w:r>
      <w:proofErr w:type="spellStart"/>
      <w:r>
        <w:rPr>
          <w:bCs/>
        </w:rPr>
        <w:t>Corfton</w:t>
      </w:r>
      <w:proofErr w:type="spellEnd"/>
      <w:r>
        <w:rPr>
          <w:bCs/>
        </w:rPr>
        <w:t xml:space="preserve"> Manor, </w:t>
      </w:r>
      <w:proofErr w:type="spellStart"/>
      <w:r>
        <w:rPr>
          <w:bCs/>
        </w:rPr>
        <w:t>Corfton</w:t>
      </w:r>
      <w:proofErr w:type="spellEnd"/>
      <w:r>
        <w:rPr>
          <w:bCs/>
        </w:rPr>
        <w:t>, SY7 9LD</w:t>
      </w:r>
    </w:p>
    <w:p w14:paraId="084515C7" w14:textId="77777777" w:rsidR="00B05E5D" w:rsidRDefault="00B05E5D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5D6117C8" w14:textId="77777777" w:rsidR="00B05E5D" w:rsidRDefault="006F4212">
      <w:pPr>
        <w:pStyle w:val="Header"/>
        <w:tabs>
          <w:tab w:val="clear" w:pos="4320"/>
          <w:tab w:val="clear" w:pos="8640"/>
        </w:tabs>
        <w:ind w:left="709" w:right="-755" w:hanging="709"/>
      </w:pPr>
      <w:r>
        <w:rPr>
          <w:rFonts w:ascii="Times New Roman" w:hAnsi="Times New Roman"/>
          <w:b/>
          <w:szCs w:val="24"/>
        </w:rPr>
        <w:t>8.</w:t>
      </w:r>
      <w:r>
        <w:rPr>
          <w:rFonts w:ascii="Times New Roman" w:hAnsi="Times New Roman"/>
          <w:b/>
          <w:szCs w:val="24"/>
        </w:rPr>
        <w:tab/>
        <w:t>To consider highways and environmental matters.</w:t>
      </w:r>
    </w:p>
    <w:p w14:paraId="70DA3F1A" w14:textId="77777777" w:rsidR="00B05E5D" w:rsidRDefault="00B05E5D">
      <w:pPr>
        <w:pStyle w:val="Header"/>
        <w:tabs>
          <w:tab w:val="clear" w:pos="4320"/>
          <w:tab w:val="clear" w:pos="8640"/>
        </w:tabs>
        <w:ind w:left="709" w:right="-755" w:hanging="709"/>
        <w:rPr>
          <w:rFonts w:ascii="Times New Roman" w:hAnsi="Times New Roman"/>
          <w:bCs/>
          <w:szCs w:val="24"/>
        </w:rPr>
      </w:pPr>
    </w:p>
    <w:p w14:paraId="7FB3B46A" w14:textId="77777777" w:rsidR="00B05E5D" w:rsidRDefault="006F4212">
      <w:pPr>
        <w:pStyle w:val="Standard"/>
        <w:ind w:left="709" w:hanging="709"/>
      </w:pPr>
      <w:r>
        <w:rPr>
          <w:b/>
          <w:bCs/>
        </w:rPr>
        <w:t>9</w:t>
      </w:r>
      <w:r>
        <w:rPr>
          <w:b/>
          <w:bCs/>
        </w:rPr>
        <w:tab/>
      </w:r>
      <w:r>
        <w:rPr>
          <w:b/>
          <w:bCs/>
        </w:rPr>
        <w:tab/>
        <w:t>To consider communications and correspondence received and to deal with any issues arising therefrom as appropriate.</w:t>
      </w:r>
    </w:p>
    <w:p w14:paraId="2C1D3CF9" w14:textId="77777777" w:rsidR="00B05E5D" w:rsidRDefault="00B05E5D">
      <w:pPr>
        <w:pStyle w:val="Standard"/>
        <w:rPr>
          <w:bCs/>
        </w:rPr>
      </w:pPr>
    </w:p>
    <w:p w14:paraId="78B8D6AC" w14:textId="77777777" w:rsidR="00B05E5D" w:rsidRDefault="006F4212">
      <w:pPr>
        <w:pStyle w:val="ListParagraph"/>
        <w:ind w:left="0"/>
      </w:pPr>
      <w:r>
        <w:rPr>
          <w:b/>
          <w:bCs/>
        </w:rPr>
        <w:t xml:space="preserve">10.  </w:t>
      </w:r>
      <w:r>
        <w:rPr>
          <w:b/>
          <w:bCs/>
        </w:rPr>
        <w:tab/>
        <w:t>Finance:</w:t>
      </w:r>
      <w:r>
        <w:rPr>
          <w:bCs/>
        </w:rPr>
        <w:t xml:space="preserve">  </w:t>
      </w:r>
    </w:p>
    <w:p w14:paraId="661089DB" w14:textId="77777777" w:rsidR="00B05E5D" w:rsidRDefault="006F4212">
      <w:pPr>
        <w:pStyle w:val="Standard"/>
        <w:ind w:left="1440" w:right="-357" w:hanging="731"/>
      </w:pPr>
      <w:r>
        <w:rPr>
          <w:bCs/>
        </w:rPr>
        <w:t xml:space="preserve"> 10.1 – To consider the Finance Report for August/September 2020 and to authorise payment of cheques listed.</w:t>
      </w:r>
    </w:p>
    <w:p w14:paraId="23857CB0" w14:textId="77777777" w:rsidR="00B05E5D" w:rsidRDefault="00B05E5D">
      <w:pPr>
        <w:pStyle w:val="Standard"/>
        <w:ind w:right="-357"/>
        <w:rPr>
          <w:bCs/>
          <w:sz w:val="20"/>
          <w:szCs w:val="16"/>
        </w:rPr>
      </w:pPr>
    </w:p>
    <w:p w14:paraId="530D3584" w14:textId="77777777" w:rsidR="00B05E5D" w:rsidRDefault="006F4212">
      <w:pPr>
        <w:pStyle w:val="Standard"/>
        <w:ind w:left="720" w:right="-357"/>
      </w:pPr>
      <w:r>
        <w:rPr>
          <w:bCs/>
        </w:rPr>
        <w:t xml:space="preserve"> 10.2 -</w:t>
      </w:r>
      <w:r>
        <w:rPr>
          <w:bCs/>
        </w:rPr>
        <w:t xml:space="preserve"> To verify Clerk’s Reconciliation of Cash Book and HSBC Bank Statements</w:t>
      </w:r>
    </w:p>
    <w:p w14:paraId="3CCAF107" w14:textId="77777777" w:rsidR="00B05E5D" w:rsidRDefault="00B05E5D">
      <w:pPr>
        <w:pStyle w:val="Standard"/>
        <w:ind w:left="720" w:right="-357"/>
        <w:rPr>
          <w:bCs/>
        </w:rPr>
      </w:pPr>
    </w:p>
    <w:p w14:paraId="508D7ED8" w14:textId="77777777" w:rsidR="00B05E5D" w:rsidRDefault="006F4212">
      <w:pPr>
        <w:pStyle w:val="Standard"/>
        <w:ind w:left="720" w:right="-357" w:hanging="720"/>
        <w:rPr>
          <w:b/>
        </w:rPr>
      </w:pPr>
      <w:r>
        <w:rPr>
          <w:b/>
        </w:rPr>
        <w:t>11.</w:t>
      </w:r>
      <w:r>
        <w:rPr>
          <w:b/>
        </w:rPr>
        <w:tab/>
        <w:t xml:space="preserve">To reconsider the matter of the provision of </w:t>
      </w:r>
      <w:proofErr w:type="spellStart"/>
      <w:r>
        <w:rPr>
          <w:b/>
        </w:rPr>
        <w:t>Smartwater</w:t>
      </w:r>
      <w:proofErr w:type="spellEnd"/>
      <w:r>
        <w:rPr>
          <w:b/>
        </w:rPr>
        <w:t xml:space="preserve"> kits and if </w:t>
      </w:r>
      <w:proofErr w:type="gramStart"/>
      <w:r>
        <w:rPr>
          <w:b/>
        </w:rPr>
        <w:t>necessary</w:t>
      </w:r>
      <w:proofErr w:type="gramEnd"/>
      <w:r>
        <w:rPr>
          <w:b/>
        </w:rPr>
        <w:t xml:space="preserve"> to resolve on a method for funding further kits.</w:t>
      </w:r>
    </w:p>
    <w:p w14:paraId="5F48147C" w14:textId="77777777" w:rsidR="00B05E5D" w:rsidRDefault="00B05E5D">
      <w:pPr>
        <w:pStyle w:val="Standard"/>
        <w:ind w:left="720" w:right="-357" w:hanging="720"/>
        <w:rPr>
          <w:b/>
        </w:rPr>
      </w:pPr>
    </w:p>
    <w:p w14:paraId="6B46C817" w14:textId="77777777" w:rsidR="00B05E5D" w:rsidRDefault="006F4212">
      <w:pPr>
        <w:pStyle w:val="Standard"/>
        <w:ind w:left="720" w:right="-357" w:hanging="720"/>
      </w:pPr>
      <w:r>
        <w:rPr>
          <w:b/>
        </w:rPr>
        <w:t>12.</w:t>
      </w:r>
      <w:r>
        <w:rPr>
          <w:b/>
        </w:rPr>
        <w:tab/>
        <w:t xml:space="preserve">To debate the issues surrounding </w:t>
      </w:r>
      <w:r>
        <w:rPr>
          <w:b/>
        </w:rPr>
        <w:t>face-to-face meetings versus Zoom meetings and to resolve which method is to be used: to agree a format for the conduct of any future Zoom meetings.</w:t>
      </w:r>
    </w:p>
    <w:p w14:paraId="1576FB8A" w14:textId="77777777" w:rsidR="00B05E5D" w:rsidRDefault="00B05E5D">
      <w:pPr>
        <w:pStyle w:val="Standard"/>
        <w:ind w:left="720" w:right="-357"/>
        <w:rPr>
          <w:bCs/>
        </w:rPr>
      </w:pPr>
    </w:p>
    <w:p w14:paraId="109CA73D" w14:textId="77777777" w:rsidR="00B05E5D" w:rsidRDefault="006F4212">
      <w:pPr>
        <w:pStyle w:val="ListParagraph"/>
        <w:ind w:right="-357" w:hanging="720"/>
      </w:pPr>
      <w:proofErr w:type="gramStart"/>
      <w:r>
        <w:rPr>
          <w:rFonts w:ascii="Times New Roman" w:hAnsi="Times New Roman"/>
          <w:b/>
          <w:szCs w:val="24"/>
        </w:rPr>
        <w:t>13 .</w:t>
      </w:r>
      <w:proofErr w:type="gramEnd"/>
      <w:r>
        <w:rPr>
          <w:rFonts w:ascii="Times New Roman" w:hAnsi="Times New Roman"/>
          <w:b/>
          <w:szCs w:val="24"/>
        </w:rPr>
        <w:tab/>
        <w:t>Any Other Business: (for dissemination of information only.)</w:t>
      </w:r>
    </w:p>
    <w:p w14:paraId="64C89B49" w14:textId="77777777" w:rsidR="00B05E5D" w:rsidRDefault="00B05E5D">
      <w:pPr>
        <w:pStyle w:val="ListParagraph"/>
        <w:ind w:right="-357" w:hanging="720"/>
        <w:rPr>
          <w:rFonts w:ascii="Times New Roman" w:hAnsi="Times New Roman"/>
          <w:b/>
          <w:szCs w:val="24"/>
        </w:rPr>
      </w:pPr>
    </w:p>
    <w:p w14:paraId="7EFA2E56" w14:textId="77777777" w:rsidR="00B05E5D" w:rsidRDefault="006F4212">
      <w:pPr>
        <w:pStyle w:val="Standard"/>
        <w:ind w:left="1440" w:right="-46" w:firstLine="720"/>
      </w:pPr>
      <w:r>
        <w:rPr>
          <w:rFonts w:ascii="Times New Roman" w:hAnsi="Times New Roman"/>
          <w:b/>
          <w:szCs w:val="24"/>
          <w:u w:val="single"/>
        </w:rPr>
        <w:t>Date of next Meeting - 28</w:t>
      </w:r>
      <w:r>
        <w:rPr>
          <w:rFonts w:ascii="Times New Roman" w:hAnsi="Times New Roman"/>
          <w:b/>
          <w:szCs w:val="24"/>
          <w:u w:val="single"/>
          <w:vertAlign w:val="superscript"/>
        </w:rPr>
        <w:t>th</w:t>
      </w:r>
      <w:r>
        <w:rPr>
          <w:rFonts w:ascii="Times New Roman" w:hAnsi="Times New Roman"/>
          <w:b/>
          <w:szCs w:val="24"/>
          <w:u w:val="single"/>
        </w:rPr>
        <w:t xml:space="preserve"> October 202</w:t>
      </w:r>
      <w:r>
        <w:rPr>
          <w:rFonts w:ascii="Times New Roman" w:hAnsi="Times New Roman"/>
          <w:b/>
          <w:szCs w:val="24"/>
          <w:u w:val="single"/>
        </w:rPr>
        <w:t>0</w:t>
      </w:r>
    </w:p>
    <w:p w14:paraId="5ED08BE2" w14:textId="77777777" w:rsidR="00B05E5D" w:rsidRDefault="00B05E5D">
      <w:pPr>
        <w:pStyle w:val="Standard"/>
        <w:ind w:left="360" w:right="-46" w:hanging="360"/>
        <w:jc w:val="center"/>
        <w:rPr>
          <w:rFonts w:ascii="Times New Roman" w:hAnsi="Times New Roman"/>
          <w:szCs w:val="24"/>
        </w:rPr>
      </w:pPr>
    </w:p>
    <w:p w14:paraId="019333A6" w14:textId="77777777" w:rsidR="00B05E5D" w:rsidRDefault="006F4212">
      <w:pPr>
        <w:pStyle w:val="Standard"/>
        <w:ind w:left="360" w:right="-46" w:hanging="360"/>
        <w:jc w:val="center"/>
      </w:pPr>
      <w:r>
        <w:rPr>
          <w:rFonts w:ascii="Times New Roman" w:hAnsi="Times New Roman"/>
          <w:szCs w:val="24"/>
        </w:rPr>
        <w:t>Venue and method - TBA</w:t>
      </w:r>
    </w:p>
    <w:p w14:paraId="073112EB" w14:textId="77777777" w:rsidR="00B05E5D" w:rsidRDefault="00B05E5D">
      <w:pPr>
        <w:pStyle w:val="Standard"/>
        <w:ind w:right="-46"/>
        <w:rPr>
          <w:rFonts w:ascii="Times New Roman" w:hAnsi="Times New Roman"/>
          <w:szCs w:val="24"/>
        </w:rPr>
      </w:pPr>
    </w:p>
    <w:p w14:paraId="00AF69EA" w14:textId="77777777" w:rsidR="00B05E5D" w:rsidRDefault="006F4212">
      <w:pPr>
        <w:pStyle w:val="Standard"/>
        <w:ind w:left="360" w:right="-46" w:hanging="360"/>
        <w:jc w:val="center"/>
      </w:pPr>
      <w:r>
        <w:rPr>
          <w:rFonts w:ascii="Times New Roman" w:hAnsi="Times New Roman"/>
          <w:b/>
          <w:bCs/>
          <w:szCs w:val="24"/>
        </w:rPr>
        <w:t>How to attend the ZOOM meeting</w:t>
      </w:r>
    </w:p>
    <w:p w14:paraId="647ED8E3" w14:textId="77777777" w:rsidR="00B05E5D" w:rsidRDefault="00B05E5D">
      <w:pPr>
        <w:pStyle w:val="Standard"/>
        <w:ind w:left="360" w:right="-46" w:hanging="360"/>
        <w:rPr>
          <w:rFonts w:ascii="Times New Roman" w:hAnsi="Times New Roman"/>
          <w:b/>
          <w:bCs/>
          <w:szCs w:val="24"/>
        </w:rPr>
      </w:pPr>
    </w:p>
    <w:p w14:paraId="7153585D" w14:textId="77777777" w:rsidR="00B05E5D" w:rsidRDefault="006F4212">
      <w:pPr>
        <w:pStyle w:val="Standard"/>
        <w:ind w:left="360" w:right="-46" w:hanging="360"/>
      </w:pPr>
      <w:r>
        <w:rPr>
          <w:rFonts w:ascii="Times New Roman" w:hAnsi="Times New Roman"/>
          <w:b/>
          <w:bCs/>
          <w:szCs w:val="24"/>
        </w:rPr>
        <w:t>Via the Internet*</w:t>
      </w:r>
    </w:p>
    <w:p w14:paraId="2571D7F4" w14:textId="77777777" w:rsidR="00B05E5D" w:rsidRDefault="006F4212">
      <w:pPr>
        <w:pStyle w:val="Standard"/>
        <w:ind w:left="360" w:right="-46" w:hanging="360"/>
      </w:pPr>
      <w:r>
        <w:rPr>
          <w:rFonts w:ascii="Times New Roman" w:hAnsi="Times New Roman"/>
          <w:szCs w:val="24"/>
        </w:rPr>
        <w:t>Click this link shortly before the meeting is due to start</w:t>
      </w:r>
    </w:p>
    <w:p w14:paraId="1B768256" w14:textId="77777777" w:rsidR="00B05E5D" w:rsidRDefault="006F4212">
      <w:pPr>
        <w:pStyle w:val="Standard"/>
        <w:spacing w:after="120"/>
        <w:ind w:left="357" w:right="-45" w:hanging="357"/>
      </w:pPr>
      <w:hyperlink r:id="rId8" w:history="1">
        <w:r>
          <w:rPr>
            <w:rFonts w:ascii="Times New Roman" w:hAnsi="Times New Roman"/>
            <w:szCs w:val="24"/>
          </w:rPr>
          <w:t>https://us02web.zoom.us/j/88</w:t>
        </w:r>
        <w:r>
          <w:rPr>
            <w:rFonts w:ascii="Times New Roman" w:hAnsi="Times New Roman"/>
            <w:szCs w:val="24"/>
          </w:rPr>
          <w:t>619208171?pwd=S0lqd282aVY0aWg5dFhXV3AzTGlsUT09</w:t>
        </w:r>
      </w:hyperlink>
    </w:p>
    <w:p w14:paraId="2C72D6CA" w14:textId="77777777" w:rsidR="00B05E5D" w:rsidRDefault="006F4212">
      <w:pPr>
        <w:pStyle w:val="Standard"/>
        <w:spacing w:after="360"/>
        <w:ind w:left="357" w:right="-45" w:hanging="357"/>
      </w:pPr>
      <w:r>
        <w:rPr>
          <w:rFonts w:ascii="Times New Roman" w:hAnsi="Times New Roman"/>
          <w:szCs w:val="24"/>
        </w:rPr>
        <w:t>Enter the Passcode: 265216</w:t>
      </w:r>
    </w:p>
    <w:p w14:paraId="4CA6CA0A" w14:textId="77777777" w:rsidR="00B05E5D" w:rsidRDefault="006F4212">
      <w:pPr>
        <w:pStyle w:val="Standard"/>
        <w:spacing w:after="360"/>
        <w:ind w:left="357" w:right="-45" w:hanging="357"/>
      </w:pPr>
      <w:r>
        <w:rPr>
          <w:rFonts w:ascii="Times New Roman" w:hAnsi="Times New Roman"/>
          <w:szCs w:val="24"/>
        </w:rPr>
        <w:t xml:space="preserve">The link for ease of access is also included on the “Advanced Notice </w:t>
      </w:r>
      <w:proofErr w:type="gramStart"/>
      <w:r>
        <w:rPr>
          <w:rFonts w:ascii="Times New Roman" w:hAnsi="Times New Roman"/>
          <w:szCs w:val="24"/>
        </w:rPr>
        <w:t>“ of</w:t>
      </w:r>
      <w:proofErr w:type="gramEnd"/>
      <w:r>
        <w:rPr>
          <w:rFonts w:ascii="Times New Roman" w:hAnsi="Times New Roman"/>
          <w:szCs w:val="24"/>
        </w:rPr>
        <w:t xml:space="preserve"> the meeting on the Google group site and DPC web site.</w:t>
      </w:r>
    </w:p>
    <w:p w14:paraId="35A1C67D" w14:textId="77777777" w:rsidR="00B05E5D" w:rsidRDefault="006F4212">
      <w:pPr>
        <w:pStyle w:val="Standard"/>
        <w:spacing w:after="360"/>
        <w:ind w:left="357" w:right="-45" w:hanging="357"/>
      </w:pPr>
      <w:r>
        <w:rPr>
          <w:rFonts w:ascii="Times New Roman" w:hAnsi="Times New Roman"/>
          <w:b/>
          <w:bCs/>
          <w:szCs w:val="24"/>
        </w:rPr>
        <w:t>How to attend using your telephone</w:t>
      </w:r>
    </w:p>
    <w:p w14:paraId="1A486F9F" w14:textId="77777777" w:rsidR="00B05E5D" w:rsidRDefault="006F4212">
      <w:pPr>
        <w:pStyle w:val="Standard"/>
        <w:ind w:left="360" w:right="-46" w:hanging="360"/>
      </w:pPr>
      <w:r>
        <w:rPr>
          <w:rFonts w:ascii="Times New Roman" w:hAnsi="Times New Roman"/>
          <w:szCs w:val="24"/>
        </w:rPr>
        <w:t xml:space="preserve">Dial in and </w:t>
      </w:r>
      <w:r>
        <w:rPr>
          <w:rFonts w:ascii="Times New Roman" w:hAnsi="Times New Roman"/>
          <w:szCs w:val="24"/>
        </w:rPr>
        <w:t>enter:</w:t>
      </w:r>
    </w:p>
    <w:p w14:paraId="67EEE1CE" w14:textId="77777777" w:rsidR="00B05E5D" w:rsidRDefault="006F4212">
      <w:pPr>
        <w:pStyle w:val="Standard"/>
        <w:ind w:left="360" w:right="-46" w:hanging="360"/>
      </w:pPr>
      <w:r>
        <w:rPr>
          <w:rFonts w:ascii="Times New Roman" w:hAnsi="Times New Roman"/>
          <w:szCs w:val="24"/>
        </w:rPr>
        <w:t>Meeting ID: 886 1920 8171</w:t>
      </w:r>
    </w:p>
    <w:p w14:paraId="52597AC5" w14:textId="77777777" w:rsidR="00B05E5D" w:rsidRDefault="006F4212">
      <w:pPr>
        <w:pStyle w:val="Standard"/>
        <w:spacing w:after="120"/>
        <w:ind w:left="357" w:right="-45" w:hanging="357"/>
      </w:pPr>
      <w:r>
        <w:rPr>
          <w:rFonts w:ascii="Times New Roman" w:hAnsi="Times New Roman"/>
          <w:szCs w:val="24"/>
        </w:rPr>
        <w:t>Passcode: 265216</w:t>
      </w:r>
    </w:p>
    <w:p w14:paraId="4DC7B6BA" w14:textId="77777777" w:rsidR="00B05E5D" w:rsidRDefault="006F4212">
      <w:pPr>
        <w:pStyle w:val="Standard"/>
        <w:ind w:left="360" w:right="-46" w:hanging="360"/>
      </w:pPr>
      <w:r>
        <w:rPr>
          <w:rFonts w:ascii="Times New Roman" w:hAnsi="Times New Roman"/>
          <w:szCs w:val="24"/>
        </w:rPr>
        <w:t>0131 460 1196</w:t>
      </w:r>
    </w:p>
    <w:p w14:paraId="01B9CB46" w14:textId="77777777" w:rsidR="00B05E5D" w:rsidRDefault="006F4212">
      <w:pPr>
        <w:pStyle w:val="Standard"/>
        <w:ind w:left="360" w:right="-46" w:hanging="360"/>
      </w:pPr>
      <w:r>
        <w:rPr>
          <w:rFonts w:ascii="Times New Roman" w:hAnsi="Times New Roman"/>
          <w:szCs w:val="24"/>
        </w:rPr>
        <w:t>0203 051 2874</w:t>
      </w:r>
    </w:p>
    <w:p w14:paraId="4FB7FDC4" w14:textId="77777777" w:rsidR="00B05E5D" w:rsidRDefault="006F4212">
      <w:pPr>
        <w:pStyle w:val="Standard"/>
        <w:ind w:left="360" w:right="-46" w:hanging="360"/>
      </w:pPr>
      <w:r>
        <w:rPr>
          <w:rFonts w:ascii="Times New Roman" w:hAnsi="Times New Roman"/>
          <w:szCs w:val="24"/>
        </w:rPr>
        <w:t>0203 481 5237</w:t>
      </w:r>
    </w:p>
    <w:p w14:paraId="608F3107" w14:textId="77777777" w:rsidR="00B05E5D" w:rsidRDefault="006F4212">
      <w:pPr>
        <w:pStyle w:val="Standard"/>
        <w:ind w:right="-46"/>
      </w:pPr>
      <w:r>
        <w:rPr>
          <w:rFonts w:ascii="Times New Roman" w:hAnsi="Times New Roman"/>
          <w:b/>
          <w:bCs/>
          <w:szCs w:val="24"/>
        </w:rPr>
        <w:t>*Helpdesk</w:t>
      </w:r>
      <w:r>
        <w:rPr>
          <w:rFonts w:ascii="Times New Roman" w:hAnsi="Times New Roman"/>
          <w:szCs w:val="24"/>
        </w:rPr>
        <w:t>:</w:t>
      </w:r>
    </w:p>
    <w:p w14:paraId="7058CECE" w14:textId="77777777" w:rsidR="00B05E5D" w:rsidRDefault="006F4212">
      <w:pPr>
        <w:pStyle w:val="Standard"/>
        <w:ind w:right="-46"/>
      </w:pPr>
      <w:r>
        <w:rPr>
          <w:rFonts w:ascii="Times New Roman" w:hAnsi="Times New Roman"/>
          <w:szCs w:val="24"/>
        </w:rPr>
        <w:t xml:space="preserve">If you anticipate that you may have difficulty in attending via Zoom please contact </w:t>
      </w:r>
      <w:hyperlink r:id="rId9" w:history="1">
        <w:r>
          <w:rPr>
            <w:rFonts w:ascii="Times New Roman" w:hAnsi="Times New Roman"/>
            <w:szCs w:val="24"/>
          </w:rPr>
          <w:t>diddleburypczoom@gmail.com</w:t>
        </w:r>
      </w:hyperlink>
      <w:r>
        <w:rPr>
          <w:rFonts w:ascii="Times New Roman" w:hAnsi="Times New Roman"/>
          <w:szCs w:val="24"/>
        </w:rPr>
        <w:t xml:space="preserve"> for assistance.</w:t>
      </w:r>
    </w:p>
    <w:sectPr w:rsidR="00B05E5D">
      <w:pgSz w:w="11906" w:h="16838"/>
      <w:pgMar w:top="0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69B4C" w14:textId="77777777" w:rsidR="006F4212" w:rsidRDefault="006F4212">
      <w:pPr>
        <w:spacing w:after="0"/>
      </w:pPr>
      <w:r>
        <w:separator/>
      </w:r>
    </w:p>
  </w:endnote>
  <w:endnote w:type="continuationSeparator" w:id="0">
    <w:p w14:paraId="2CA9BCD9" w14:textId="77777777" w:rsidR="006F4212" w:rsidRDefault="006F42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94AAC" w14:textId="77777777" w:rsidR="006F4212" w:rsidRDefault="006F421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F3A96E5" w14:textId="77777777" w:rsidR="006F4212" w:rsidRDefault="006F42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07AB"/>
    <w:multiLevelType w:val="multilevel"/>
    <w:tmpl w:val="BC1E79C2"/>
    <w:styleLink w:val="WWNum5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7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4C0781B"/>
    <w:multiLevelType w:val="multilevel"/>
    <w:tmpl w:val="EA14AAC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AC58ED"/>
    <w:multiLevelType w:val="multilevel"/>
    <w:tmpl w:val="AD3A072C"/>
    <w:styleLink w:val="WWNum9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09437DE6"/>
    <w:multiLevelType w:val="multilevel"/>
    <w:tmpl w:val="6A2C9F2E"/>
    <w:styleLink w:val="WWNum11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373217A"/>
    <w:multiLevelType w:val="multilevel"/>
    <w:tmpl w:val="E4647416"/>
    <w:styleLink w:val="WWNum1"/>
    <w:lvl w:ilvl="0">
      <w:start w:val="3"/>
      <w:numFmt w:val="decimal"/>
      <w:lvlText w:val="%1."/>
      <w:lvlJc w:val="left"/>
      <w:pPr>
        <w:ind w:left="6043" w:hanging="360"/>
      </w:pPr>
    </w:lvl>
    <w:lvl w:ilvl="1">
      <w:start w:val="1"/>
      <w:numFmt w:val="lowerLetter"/>
      <w:lvlText w:val="%2."/>
      <w:lvlJc w:val="left"/>
      <w:pPr>
        <w:ind w:left="6763" w:hanging="360"/>
      </w:pPr>
    </w:lvl>
    <w:lvl w:ilvl="2">
      <w:start w:val="1"/>
      <w:numFmt w:val="lowerRoman"/>
      <w:lvlText w:val="%1.%2.%3."/>
      <w:lvlJc w:val="right"/>
      <w:pPr>
        <w:ind w:left="7483" w:hanging="180"/>
      </w:pPr>
    </w:lvl>
    <w:lvl w:ilvl="3">
      <w:start w:val="1"/>
      <w:numFmt w:val="decimal"/>
      <w:lvlText w:val="%1.%2.%3.%4."/>
      <w:lvlJc w:val="left"/>
      <w:pPr>
        <w:ind w:left="8203" w:hanging="360"/>
      </w:pPr>
    </w:lvl>
    <w:lvl w:ilvl="4">
      <w:start w:val="1"/>
      <w:numFmt w:val="lowerLetter"/>
      <w:lvlText w:val="%1.%2.%3.%4.%5."/>
      <w:lvlJc w:val="left"/>
      <w:pPr>
        <w:ind w:left="8923" w:hanging="360"/>
      </w:pPr>
    </w:lvl>
    <w:lvl w:ilvl="5">
      <w:start w:val="1"/>
      <w:numFmt w:val="lowerRoman"/>
      <w:lvlText w:val="%1.%2.%3.%4.%5.%6."/>
      <w:lvlJc w:val="right"/>
      <w:pPr>
        <w:ind w:left="9643" w:hanging="180"/>
      </w:pPr>
    </w:lvl>
    <w:lvl w:ilvl="6">
      <w:start w:val="1"/>
      <w:numFmt w:val="decimal"/>
      <w:lvlText w:val="%1.%2.%3.%4.%5.%6.%7."/>
      <w:lvlJc w:val="left"/>
      <w:pPr>
        <w:ind w:left="10363" w:hanging="360"/>
      </w:pPr>
    </w:lvl>
    <w:lvl w:ilvl="7">
      <w:start w:val="1"/>
      <w:numFmt w:val="lowerLetter"/>
      <w:lvlText w:val="%1.%2.%3.%4.%5.%6.%7.%8."/>
      <w:lvlJc w:val="left"/>
      <w:pPr>
        <w:ind w:left="11083" w:hanging="360"/>
      </w:pPr>
    </w:lvl>
    <w:lvl w:ilvl="8">
      <w:start w:val="1"/>
      <w:numFmt w:val="lowerRoman"/>
      <w:lvlText w:val="%1.%2.%3.%4.%5.%6.%7.%8.%9."/>
      <w:lvlJc w:val="right"/>
      <w:pPr>
        <w:ind w:left="11803" w:hanging="180"/>
      </w:pPr>
    </w:lvl>
  </w:abstractNum>
  <w:abstractNum w:abstractNumId="5" w15:restartNumberingAfterBreak="0">
    <w:nsid w:val="30735889"/>
    <w:multiLevelType w:val="multilevel"/>
    <w:tmpl w:val="791A4CA6"/>
    <w:styleLink w:val="WWNum4"/>
    <w:lvl w:ilvl="0">
      <w:start w:val="5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6" w15:restartNumberingAfterBreak="0">
    <w:nsid w:val="3AC96BF1"/>
    <w:multiLevelType w:val="multilevel"/>
    <w:tmpl w:val="A998BF6E"/>
    <w:styleLink w:val="WWNum6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22C5AF5"/>
    <w:multiLevelType w:val="multilevel"/>
    <w:tmpl w:val="826C03DE"/>
    <w:styleLink w:val="WWNum7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1147" w:hanging="420"/>
      </w:pPr>
    </w:lvl>
    <w:lvl w:ilvl="2">
      <w:start w:val="1"/>
      <w:numFmt w:val="decimal"/>
      <w:lvlText w:val="%1.%2.%3"/>
      <w:lvlJc w:val="left"/>
      <w:pPr>
        <w:ind w:left="2174" w:hanging="720"/>
      </w:pPr>
    </w:lvl>
    <w:lvl w:ilvl="3">
      <w:start w:val="1"/>
      <w:numFmt w:val="decimal"/>
      <w:lvlText w:val="%1.%2.%3.%4"/>
      <w:lvlJc w:val="left"/>
      <w:pPr>
        <w:ind w:left="2901" w:hanging="720"/>
      </w:pPr>
    </w:lvl>
    <w:lvl w:ilvl="4">
      <w:start w:val="1"/>
      <w:numFmt w:val="decimal"/>
      <w:lvlText w:val="%1.%2.%3.%4.%5"/>
      <w:lvlJc w:val="left"/>
      <w:pPr>
        <w:ind w:left="3988" w:hanging="1080"/>
      </w:pPr>
    </w:lvl>
    <w:lvl w:ilvl="5">
      <w:start w:val="1"/>
      <w:numFmt w:val="decimal"/>
      <w:lvlText w:val="%1.%2.%3.%4.%5.%6"/>
      <w:lvlJc w:val="left"/>
      <w:pPr>
        <w:ind w:left="4715" w:hanging="1080"/>
      </w:pPr>
    </w:lvl>
    <w:lvl w:ilvl="6">
      <w:start w:val="1"/>
      <w:numFmt w:val="decimal"/>
      <w:lvlText w:val="%1.%2.%3.%4.%5.%6.%7"/>
      <w:lvlJc w:val="left"/>
      <w:pPr>
        <w:ind w:left="5802" w:hanging="1440"/>
      </w:pPr>
    </w:lvl>
    <w:lvl w:ilvl="7">
      <w:start w:val="1"/>
      <w:numFmt w:val="decimal"/>
      <w:lvlText w:val="%1.%2.%3.%4.%5.%6.%7.%8"/>
      <w:lvlJc w:val="left"/>
      <w:pPr>
        <w:ind w:left="6529" w:hanging="1440"/>
      </w:pPr>
    </w:lvl>
    <w:lvl w:ilvl="8">
      <w:start w:val="1"/>
      <w:numFmt w:val="decimal"/>
      <w:lvlText w:val="%1.%2.%3.%4.%5.%6.%7.%8.%9"/>
      <w:lvlJc w:val="left"/>
      <w:pPr>
        <w:ind w:left="7616" w:hanging="1800"/>
      </w:pPr>
    </w:lvl>
  </w:abstractNum>
  <w:abstractNum w:abstractNumId="8" w15:restartNumberingAfterBreak="0">
    <w:nsid w:val="45464298"/>
    <w:multiLevelType w:val="multilevel"/>
    <w:tmpl w:val="F85457FE"/>
    <w:styleLink w:val="WWNum10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A8C2EC1"/>
    <w:multiLevelType w:val="multilevel"/>
    <w:tmpl w:val="CA70E162"/>
    <w:styleLink w:val="WWNum8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76B24E89"/>
    <w:multiLevelType w:val="multilevel"/>
    <w:tmpl w:val="58AA0946"/>
    <w:styleLink w:val="WWNum2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  <w:num w:numId="12">
    <w:abstractNumId w:val="1"/>
    <w:lvlOverride w:ilvl="0">
      <w:startOverride w:val="1"/>
    </w:lvlOverride>
  </w:num>
  <w:num w:numId="13">
    <w:abstractNumId w:val="10"/>
    <w:lvlOverride w:ilvl="0">
      <w:startOverride w:val="2"/>
    </w:lvlOverride>
  </w:num>
  <w:num w:numId="14">
    <w:abstractNumId w:val="4"/>
    <w:lvlOverride w:ilvl="0">
      <w:startOverride w:val="3"/>
    </w:lvlOverride>
  </w:num>
  <w:num w:numId="15">
    <w:abstractNumId w:val="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5E5D"/>
    <w:rsid w:val="006F4212"/>
    <w:rsid w:val="00B05E5D"/>
    <w:rsid w:val="00E3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C2A2"/>
  <w15:docId w15:val="{428DF339-78EF-49A6-8143-069E8D80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" w:eastAsia="Times" w:hAnsi="Times" w:cs="Times New Roman"/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rPr>
      <w:rFonts w:ascii="Times" w:eastAsia="Times" w:hAnsi="Times" w:cs="Times New Roman"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Segoe UI" w:eastAsia="Times" w:hAnsi="Segoe UI" w:cs="Segoe UI"/>
      <w:sz w:val="18"/>
      <w:szCs w:val="18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bCs w:val="0"/>
    </w:rPr>
  </w:style>
  <w:style w:type="character" w:customStyle="1" w:styleId="ListLabel3">
    <w:name w:val="ListLabel 3"/>
    <w:rPr>
      <w:b w:val="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619208171?pwd=S0lqd282aVY0aWg5dFhXV3AzTGlsU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ddlebury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ddleburypczoom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Diddlebury</dc:creator>
  <cp:lastModifiedBy>Sara Thompson</cp:lastModifiedBy>
  <cp:revision>2</cp:revision>
  <cp:lastPrinted>2020-09-16T14:19:00Z</cp:lastPrinted>
  <dcterms:created xsi:type="dcterms:W3CDTF">2020-09-17T07:24:00Z</dcterms:created>
  <dcterms:modified xsi:type="dcterms:W3CDTF">2020-09-17T07:24:00Z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