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91" w:rsidRDefault="00812C91" w:rsidP="00812C91">
      <w:pPr>
        <w:ind w:left="0"/>
        <w:jc w:val="center"/>
        <w:rPr>
          <w:b/>
          <w:sz w:val="32"/>
          <w:szCs w:val="32"/>
        </w:rPr>
      </w:pPr>
      <w:r w:rsidRPr="00CC4DC0">
        <w:rPr>
          <w:b/>
          <w:sz w:val="32"/>
          <w:szCs w:val="32"/>
        </w:rPr>
        <w:t>DIDDLEBURY PARISH COUNCIL</w:t>
      </w:r>
    </w:p>
    <w:p w:rsidR="00812C91" w:rsidRDefault="00812C91" w:rsidP="0081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sz w:val="32"/>
          <w:szCs w:val="32"/>
        </w:rPr>
      </w:pPr>
    </w:p>
    <w:p w:rsidR="00812C91" w:rsidRDefault="00812C91" w:rsidP="0081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sz w:val="32"/>
          <w:szCs w:val="32"/>
        </w:rPr>
      </w:pPr>
      <w:r w:rsidRPr="00CC4DC0">
        <w:rPr>
          <w:b/>
          <w:szCs w:val="24"/>
        </w:rPr>
        <w:t>By Order of the Chairman</w:t>
      </w:r>
      <w:r>
        <w:rPr>
          <w:b/>
          <w:sz w:val="32"/>
          <w:szCs w:val="32"/>
        </w:rPr>
        <w:t>:</w:t>
      </w:r>
    </w:p>
    <w:p w:rsidR="00812C91" w:rsidRDefault="00812C91" w:rsidP="0081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sz w:val="32"/>
          <w:szCs w:val="32"/>
        </w:rPr>
      </w:pPr>
    </w:p>
    <w:p w:rsidR="00812C91" w:rsidRDefault="00812C91" w:rsidP="0081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szCs w:val="24"/>
        </w:rPr>
      </w:pPr>
      <w:r w:rsidRPr="00CC4DC0">
        <w:rPr>
          <w:b/>
          <w:szCs w:val="24"/>
        </w:rPr>
        <w:t xml:space="preserve">An Extra Ordinary Meeting of Diddlebury Parish Council will be held at </w:t>
      </w:r>
    </w:p>
    <w:p w:rsidR="00812C91" w:rsidRDefault="00812C91" w:rsidP="0081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szCs w:val="24"/>
        </w:rPr>
      </w:pPr>
      <w:r w:rsidRPr="00CC4DC0">
        <w:rPr>
          <w:b/>
          <w:szCs w:val="24"/>
        </w:rPr>
        <w:t xml:space="preserve">Diddlebury Village Hall on </w:t>
      </w:r>
      <w:r>
        <w:rPr>
          <w:b/>
          <w:szCs w:val="24"/>
        </w:rPr>
        <w:t xml:space="preserve">FRIDAY 8th APRIL 2016 </w:t>
      </w:r>
      <w:r w:rsidRPr="00CC4DC0">
        <w:rPr>
          <w:b/>
          <w:szCs w:val="24"/>
        </w:rPr>
        <w:t>at 7.30pm when members are summoned to attend.  Apologies to the Clerk please.</w:t>
      </w:r>
    </w:p>
    <w:p w:rsidR="00812C91" w:rsidRDefault="00812C91" w:rsidP="0081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szCs w:val="24"/>
        </w:rPr>
      </w:pPr>
    </w:p>
    <w:p w:rsidR="00812C91" w:rsidRDefault="00812C91" w:rsidP="0081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Times New Roman"/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>
        <w:rPr>
          <w:rFonts w:cs="Times New Roman"/>
          <w:b/>
          <w:szCs w:val="24"/>
        </w:rPr>
        <w:t>Clerk to Diddlebury Parish Council - 4th April 2016</w:t>
      </w:r>
    </w:p>
    <w:p w:rsidR="00812C91" w:rsidRDefault="00812C91" w:rsidP="0081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The Grange, Leinthall Earls, Leominster, Herefordshire HR6 9TS</w:t>
      </w:r>
    </w:p>
    <w:p w:rsidR="00812C91" w:rsidRDefault="00812C91" w:rsidP="0081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Tel: 01568 770640</w:t>
      </w:r>
    </w:p>
    <w:p w:rsidR="00812C91" w:rsidRPr="00CC4DC0" w:rsidRDefault="00B83AA1" w:rsidP="0081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cs="Times New Roman"/>
          <w:b/>
          <w:szCs w:val="24"/>
        </w:rPr>
      </w:pPr>
      <w:hyperlink r:id="rId5" w:history="1">
        <w:r w:rsidR="00812C91" w:rsidRPr="00CC4DC0">
          <w:rPr>
            <w:rStyle w:val="Hyperlink"/>
            <w:rFonts w:cs="Times New Roman"/>
            <w:b/>
            <w:color w:val="auto"/>
            <w:szCs w:val="24"/>
          </w:rPr>
          <w:t>diddleburypc@gmail.com</w:t>
        </w:r>
      </w:hyperlink>
    </w:p>
    <w:p w:rsidR="00812C91" w:rsidRDefault="00812C91" w:rsidP="0081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Times New Roman"/>
          <w:szCs w:val="24"/>
        </w:rPr>
      </w:pPr>
    </w:p>
    <w:p w:rsidR="00812C91" w:rsidRPr="00CC4DC0" w:rsidRDefault="00812C91" w:rsidP="0081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Times New Roman"/>
          <w:szCs w:val="24"/>
        </w:rPr>
      </w:pPr>
    </w:p>
    <w:p w:rsidR="00812C91" w:rsidRDefault="00812C91" w:rsidP="00812C91">
      <w:pPr>
        <w:ind w:left="0"/>
        <w:jc w:val="center"/>
        <w:rPr>
          <w:b/>
          <w:sz w:val="28"/>
          <w:szCs w:val="28"/>
        </w:rPr>
      </w:pPr>
    </w:p>
    <w:p w:rsidR="00812C91" w:rsidRDefault="00812C91" w:rsidP="00812C91">
      <w:pPr>
        <w:ind w:left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AGENDA</w:t>
      </w:r>
    </w:p>
    <w:p w:rsidR="00812C91" w:rsidRPr="008627AF" w:rsidRDefault="00812C91" w:rsidP="00812C91">
      <w:pPr>
        <w:ind w:left="0"/>
        <w:jc w:val="center"/>
        <w:rPr>
          <w:b/>
          <w:sz w:val="28"/>
          <w:szCs w:val="28"/>
          <w:u w:val="single"/>
        </w:rPr>
      </w:pPr>
    </w:p>
    <w:p w:rsidR="00812C91" w:rsidRPr="009B4577" w:rsidRDefault="00812C91" w:rsidP="00812C91">
      <w:pPr>
        <w:pStyle w:val="ListParagraph"/>
        <w:numPr>
          <w:ilvl w:val="0"/>
          <w:numId w:val="1"/>
        </w:numPr>
        <w:ind w:hanging="720"/>
        <w:rPr>
          <w:b/>
          <w:szCs w:val="24"/>
        </w:rPr>
      </w:pPr>
      <w:r w:rsidRPr="009B4577">
        <w:rPr>
          <w:b/>
          <w:szCs w:val="24"/>
        </w:rPr>
        <w:t>Apologies for absence</w:t>
      </w:r>
    </w:p>
    <w:p w:rsidR="00812C91" w:rsidRDefault="00812C91" w:rsidP="00812C91">
      <w:pPr>
        <w:pStyle w:val="ListParagraph"/>
        <w:rPr>
          <w:szCs w:val="24"/>
        </w:rPr>
      </w:pPr>
      <w:r>
        <w:rPr>
          <w:szCs w:val="24"/>
        </w:rPr>
        <w:t>Members are asked to receive apologies from absent members.</w:t>
      </w:r>
    </w:p>
    <w:p w:rsidR="00B04845" w:rsidRDefault="00B04845" w:rsidP="00812C91">
      <w:pPr>
        <w:pStyle w:val="ListParagraph"/>
        <w:rPr>
          <w:szCs w:val="24"/>
        </w:rPr>
      </w:pPr>
    </w:p>
    <w:p w:rsidR="00B04845" w:rsidRPr="00B04845" w:rsidRDefault="00B04845" w:rsidP="00B04845">
      <w:pPr>
        <w:pStyle w:val="ListParagraph"/>
        <w:ind w:hanging="720"/>
        <w:rPr>
          <w:b/>
          <w:szCs w:val="24"/>
        </w:rPr>
      </w:pPr>
      <w:r>
        <w:rPr>
          <w:b/>
          <w:szCs w:val="24"/>
        </w:rPr>
        <w:t>2.</w:t>
      </w:r>
      <w:r>
        <w:rPr>
          <w:b/>
          <w:szCs w:val="24"/>
        </w:rPr>
        <w:tab/>
        <w:t>Declarations of Interest</w:t>
      </w:r>
    </w:p>
    <w:p w:rsidR="00812C91" w:rsidRDefault="00812C91" w:rsidP="00812C91">
      <w:pPr>
        <w:pStyle w:val="ListParagraph"/>
        <w:rPr>
          <w:szCs w:val="24"/>
        </w:rPr>
      </w:pPr>
    </w:p>
    <w:p w:rsidR="00812C91" w:rsidRDefault="00B04845" w:rsidP="00812C91">
      <w:pPr>
        <w:pStyle w:val="ListParagraph"/>
        <w:ind w:left="284" w:hanging="284"/>
        <w:rPr>
          <w:b/>
          <w:szCs w:val="24"/>
        </w:rPr>
      </w:pPr>
      <w:r>
        <w:rPr>
          <w:b/>
          <w:szCs w:val="24"/>
        </w:rPr>
        <w:t>3</w:t>
      </w:r>
      <w:r w:rsidR="00812C91">
        <w:rPr>
          <w:b/>
          <w:szCs w:val="24"/>
        </w:rPr>
        <w:t>.</w:t>
      </w:r>
      <w:r w:rsidR="00812C91">
        <w:rPr>
          <w:b/>
          <w:szCs w:val="24"/>
        </w:rPr>
        <w:tab/>
      </w:r>
      <w:r w:rsidR="00812C91">
        <w:rPr>
          <w:b/>
          <w:szCs w:val="24"/>
        </w:rPr>
        <w:tab/>
        <w:t>Business of the EGM</w:t>
      </w:r>
    </w:p>
    <w:p w:rsidR="00812C91" w:rsidRDefault="00812C91" w:rsidP="00812C91">
      <w:pPr>
        <w:pStyle w:val="ListParagraph"/>
        <w:ind w:left="284" w:hanging="284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 xml:space="preserve">The members are asked to attend this meeting to discuss, inter alia, the following </w:t>
      </w:r>
      <w:r>
        <w:rPr>
          <w:szCs w:val="24"/>
        </w:rPr>
        <w:tab/>
        <w:t>issues:</w:t>
      </w:r>
    </w:p>
    <w:p w:rsidR="00812C91" w:rsidRDefault="00812C91" w:rsidP="00812C91">
      <w:pPr>
        <w:pStyle w:val="ListParagraph"/>
        <w:ind w:left="284" w:hanging="284"/>
        <w:rPr>
          <w:szCs w:val="24"/>
        </w:rPr>
      </w:pPr>
    </w:p>
    <w:p w:rsidR="00812C91" w:rsidRDefault="00B04845" w:rsidP="00812C91">
      <w:pPr>
        <w:pStyle w:val="ListParagraph"/>
        <w:ind w:left="284" w:hanging="284"/>
        <w:rPr>
          <w:szCs w:val="24"/>
        </w:rPr>
      </w:pPr>
      <w:r>
        <w:rPr>
          <w:szCs w:val="24"/>
        </w:rPr>
        <w:t>3</w:t>
      </w:r>
      <w:r w:rsidR="00812C91">
        <w:rPr>
          <w:szCs w:val="24"/>
        </w:rPr>
        <w:t xml:space="preserve">.1 </w:t>
      </w:r>
    </w:p>
    <w:p w:rsidR="00812C91" w:rsidRDefault="00812C91" w:rsidP="00812C91">
      <w:pPr>
        <w:pStyle w:val="ListParagraph"/>
        <w:ind w:left="851" w:hanging="851"/>
        <w:rPr>
          <w:szCs w:val="24"/>
        </w:rPr>
      </w:pPr>
      <w:r>
        <w:rPr>
          <w:szCs w:val="24"/>
        </w:rPr>
        <w:tab/>
        <w:t>To Consider the following Resolution:</w:t>
      </w:r>
    </w:p>
    <w:p w:rsidR="00812C91" w:rsidRDefault="00812C91" w:rsidP="00812C91">
      <w:pPr>
        <w:pStyle w:val="ListParagraph"/>
        <w:ind w:left="851" w:hanging="851"/>
        <w:rPr>
          <w:szCs w:val="24"/>
        </w:rPr>
      </w:pPr>
    </w:p>
    <w:p w:rsidR="00812C91" w:rsidRDefault="00812C91" w:rsidP="00812C91">
      <w:pPr>
        <w:pStyle w:val="ListParagraph"/>
        <w:ind w:left="851" w:hanging="851"/>
        <w:rPr>
          <w:szCs w:val="24"/>
        </w:rPr>
      </w:pPr>
      <w:r>
        <w:rPr>
          <w:szCs w:val="24"/>
        </w:rPr>
        <w:tab/>
        <w:t xml:space="preserve">That Diddlebury Parish Council shall transfer </w:t>
      </w:r>
      <w:r w:rsidR="00ED29E6">
        <w:rPr>
          <w:szCs w:val="24"/>
        </w:rPr>
        <w:t xml:space="preserve">to </w:t>
      </w:r>
      <w:r w:rsidR="00E87412">
        <w:rPr>
          <w:szCs w:val="24"/>
        </w:rPr>
        <w:t xml:space="preserve">and agree to the vesting in the Official Custodian of Charities all its </w:t>
      </w:r>
      <w:r>
        <w:rPr>
          <w:szCs w:val="24"/>
        </w:rPr>
        <w:t>legal interests as custodian trustee of  Diddlebury Village Hall and such parts of its car park as are contained in Land Registry titles SL 181685 and SL 92695</w:t>
      </w:r>
      <w:r w:rsidR="00E87412">
        <w:rPr>
          <w:szCs w:val="24"/>
        </w:rPr>
        <w:t>.</w:t>
      </w:r>
    </w:p>
    <w:p w:rsidR="00812C91" w:rsidRDefault="00812C91" w:rsidP="00812C91">
      <w:pPr>
        <w:pStyle w:val="ListParagraph"/>
        <w:ind w:left="851" w:hanging="851"/>
        <w:rPr>
          <w:szCs w:val="24"/>
        </w:rPr>
      </w:pPr>
    </w:p>
    <w:p w:rsidR="00812C91" w:rsidRDefault="00B04845" w:rsidP="00812C91">
      <w:pPr>
        <w:pStyle w:val="ListParagraph"/>
        <w:ind w:left="0"/>
        <w:rPr>
          <w:szCs w:val="24"/>
        </w:rPr>
      </w:pPr>
      <w:r>
        <w:rPr>
          <w:szCs w:val="24"/>
        </w:rPr>
        <w:t xml:space="preserve"> 3</w:t>
      </w:r>
      <w:r w:rsidR="00812C91">
        <w:rPr>
          <w:szCs w:val="24"/>
        </w:rPr>
        <w:t xml:space="preserve">.2 </w:t>
      </w:r>
    </w:p>
    <w:p w:rsidR="00812C91" w:rsidRDefault="00812C91" w:rsidP="00812C91">
      <w:pPr>
        <w:pStyle w:val="ListParagraph"/>
        <w:ind w:left="0"/>
        <w:rPr>
          <w:szCs w:val="24"/>
        </w:rPr>
      </w:pPr>
      <w:r>
        <w:rPr>
          <w:szCs w:val="24"/>
        </w:rPr>
        <w:tab/>
        <w:t xml:space="preserve">To consider whether or not to </w:t>
      </w:r>
      <w:r w:rsidR="00E87412">
        <w:rPr>
          <w:szCs w:val="24"/>
        </w:rPr>
        <w:t xml:space="preserve">Resolve to </w:t>
      </w:r>
      <w:r>
        <w:rPr>
          <w:szCs w:val="24"/>
        </w:rPr>
        <w:t xml:space="preserve">transfer </w:t>
      </w:r>
      <w:r w:rsidR="00E87412">
        <w:rPr>
          <w:szCs w:val="24"/>
        </w:rPr>
        <w:t xml:space="preserve">to and vest in the Official Custodian </w:t>
      </w:r>
      <w:r w:rsidR="00E87412">
        <w:rPr>
          <w:szCs w:val="24"/>
        </w:rPr>
        <w:tab/>
      </w:r>
      <w:r w:rsidR="00ED29E6">
        <w:rPr>
          <w:szCs w:val="24"/>
        </w:rPr>
        <w:t>of Charities</w:t>
      </w:r>
      <w:r w:rsidR="00E87412">
        <w:rPr>
          <w:szCs w:val="24"/>
        </w:rPr>
        <w:t xml:space="preserve"> </w:t>
      </w:r>
      <w:r>
        <w:rPr>
          <w:szCs w:val="24"/>
        </w:rPr>
        <w:t>the Parish Council's title to that part of the Diddlebury Hall car park</w:t>
      </w:r>
      <w:r w:rsidR="00E87412">
        <w:rPr>
          <w:szCs w:val="24"/>
        </w:rPr>
        <w:t xml:space="preserve"> </w:t>
      </w:r>
      <w:r w:rsidR="00E87412">
        <w:rPr>
          <w:szCs w:val="24"/>
        </w:rPr>
        <w:tab/>
        <w:t>contained in Land Registry Title SL 110651.</w:t>
      </w:r>
      <w:r>
        <w:rPr>
          <w:szCs w:val="24"/>
        </w:rPr>
        <w:t xml:space="preserve"> </w:t>
      </w:r>
    </w:p>
    <w:p w:rsidR="00E87412" w:rsidRDefault="00E87412" w:rsidP="00812C91">
      <w:pPr>
        <w:pStyle w:val="ListParagraph"/>
        <w:ind w:left="0"/>
        <w:rPr>
          <w:szCs w:val="24"/>
        </w:rPr>
      </w:pPr>
    </w:p>
    <w:p w:rsidR="00E87412" w:rsidRDefault="00B04845" w:rsidP="00E87412">
      <w:pPr>
        <w:pStyle w:val="ListParagraph"/>
        <w:ind w:left="0"/>
        <w:rPr>
          <w:b/>
          <w:szCs w:val="24"/>
        </w:rPr>
      </w:pPr>
      <w:r>
        <w:rPr>
          <w:b/>
          <w:szCs w:val="24"/>
        </w:rPr>
        <w:t>4</w:t>
      </w:r>
      <w:r w:rsidR="00E87412">
        <w:rPr>
          <w:b/>
          <w:szCs w:val="24"/>
        </w:rPr>
        <w:t>.</w:t>
      </w:r>
      <w:r w:rsidR="00E87412">
        <w:rPr>
          <w:b/>
          <w:szCs w:val="24"/>
        </w:rPr>
        <w:tab/>
        <w:t>Any other business</w:t>
      </w:r>
    </w:p>
    <w:p w:rsidR="00812C91" w:rsidRDefault="00812C91" w:rsidP="00812C91">
      <w:pPr>
        <w:pStyle w:val="ListParagraph"/>
        <w:ind w:left="0"/>
        <w:rPr>
          <w:szCs w:val="24"/>
        </w:rPr>
      </w:pPr>
    </w:p>
    <w:p w:rsidR="00812C91" w:rsidRDefault="00E87412" w:rsidP="00812C91">
      <w:pPr>
        <w:pStyle w:val="ListParagraph"/>
        <w:ind w:left="0"/>
        <w:rPr>
          <w:szCs w:val="24"/>
        </w:rPr>
      </w:pPr>
      <w:r>
        <w:rPr>
          <w:szCs w:val="24"/>
        </w:rPr>
        <w:t>A representative</w:t>
      </w:r>
      <w:r w:rsidR="00812C91">
        <w:rPr>
          <w:szCs w:val="24"/>
        </w:rPr>
        <w:t xml:space="preserve"> of MFG solicitors of Ludlow has been instructed to act for Diddlebury Paris</w:t>
      </w:r>
      <w:r>
        <w:rPr>
          <w:szCs w:val="24"/>
        </w:rPr>
        <w:t xml:space="preserve">h Council in this matter and </w:t>
      </w:r>
      <w:r w:rsidR="00812C91">
        <w:rPr>
          <w:szCs w:val="24"/>
        </w:rPr>
        <w:t>will be in attendance at the meeting to explain the legal  issues and to deal with any queries members may have.</w:t>
      </w:r>
    </w:p>
    <w:p w:rsidR="00E87412" w:rsidRDefault="00E87412" w:rsidP="00812C91">
      <w:pPr>
        <w:pStyle w:val="ListParagraph"/>
        <w:ind w:left="0"/>
        <w:rPr>
          <w:szCs w:val="24"/>
        </w:rPr>
      </w:pPr>
      <w:r>
        <w:rPr>
          <w:szCs w:val="24"/>
        </w:rPr>
        <w:t>Mr M Woodhouse of the Diddlebury Village Hall Committee will also be in attendance.</w:t>
      </w:r>
    </w:p>
    <w:p w:rsidR="00812C91" w:rsidRDefault="00812C91" w:rsidP="00812C91">
      <w:pPr>
        <w:pStyle w:val="ListParagraph"/>
        <w:ind w:left="0"/>
        <w:rPr>
          <w:szCs w:val="24"/>
        </w:rPr>
      </w:pPr>
    </w:p>
    <w:p w:rsidR="00E87412" w:rsidRDefault="00E87412" w:rsidP="00812C91">
      <w:pPr>
        <w:pStyle w:val="ListParagraph"/>
        <w:ind w:left="0"/>
        <w:rPr>
          <w:b/>
          <w:szCs w:val="24"/>
        </w:rPr>
      </w:pPr>
    </w:p>
    <w:p w:rsidR="00812C91" w:rsidRDefault="00812C91" w:rsidP="00812C91">
      <w:pPr>
        <w:pStyle w:val="ListParagraph"/>
        <w:ind w:left="0"/>
        <w:rPr>
          <w:b/>
          <w:szCs w:val="24"/>
        </w:rPr>
      </w:pPr>
    </w:p>
    <w:p w:rsidR="00DC3B32" w:rsidRDefault="00812C91" w:rsidP="00B04845">
      <w:pPr>
        <w:pStyle w:val="ListParagraph"/>
        <w:ind w:left="0"/>
        <w:jc w:val="center"/>
      </w:pPr>
      <w:r>
        <w:rPr>
          <w:szCs w:val="24"/>
        </w:rPr>
        <w:t>The next Ordinary meeting of the Parish Council be held at 7.30pm on Wedne</w:t>
      </w:r>
      <w:r w:rsidR="00E87412">
        <w:rPr>
          <w:szCs w:val="24"/>
        </w:rPr>
        <w:t>sday 27th April 2016 at Diddlebury</w:t>
      </w:r>
      <w:r>
        <w:rPr>
          <w:szCs w:val="24"/>
        </w:rPr>
        <w:t xml:space="preserve"> Village Hall       </w:t>
      </w:r>
      <w:r w:rsidR="00B04845">
        <w:rPr>
          <w:szCs w:val="24"/>
        </w:rPr>
        <w:t xml:space="preserve">   </w:t>
      </w:r>
    </w:p>
    <w:sectPr w:rsidR="00DC3B32" w:rsidSect="00CC4DC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07B39"/>
    <w:multiLevelType w:val="hybridMultilevel"/>
    <w:tmpl w:val="90604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812C91"/>
    <w:rsid w:val="003A3652"/>
    <w:rsid w:val="003B4673"/>
    <w:rsid w:val="00621BCE"/>
    <w:rsid w:val="007E42BA"/>
    <w:rsid w:val="00812C91"/>
    <w:rsid w:val="008A2AC9"/>
    <w:rsid w:val="008D5421"/>
    <w:rsid w:val="009D0CE7"/>
    <w:rsid w:val="00B04845"/>
    <w:rsid w:val="00B83AA1"/>
    <w:rsid w:val="00BE10A2"/>
    <w:rsid w:val="00DC3B32"/>
    <w:rsid w:val="00E87412"/>
    <w:rsid w:val="00EA4611"/>
    <w:rsid w:val="00ED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C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2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2</cp:revision>
  <cp:lastPrinted>2016-04-05T12:57:00Z</cp:lastPrinted>
  <dcterms:created xsi:type="dcterms:W3CDTF">2016-04-05T12:57:00Z</dcterms:created>
  <dcterms:modified xsi:type="dcterms:W3CDTF">2016-04-05T12:57:00Z</dcterms:modified>
</cp:coreProperties>
</file>